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66868" w:rsidP="00266868" w:rsidRDefault="00266868" w14:paraId="26CFC2CA" w14:textId="45E11366">
      <w:pPr>
        <w:pStyle w:val="Titel"/>
        <w:jc w:val="center"/>
      </w:pPr>
      <w:r w:rsidR="00266868">
        <w:rPr/>
        <w:t>Science i sprog – sprog i science</w:t>
      </w:r>
    </w:p>
    <w:p w:rsidR="407CC8DB" w:rsidP="407CC8DB" w:rsidRDefault="407CC8DB" w14:paraId="2B230102" w14:textId="3026F095">
      <w:pPr>
        <w:pStyle w:val="Normal"/>
      </w:pPr>
    </w:p>
    <w:tbl>
      <w:tblPr>
        <w:tblStyle w:val="Tabel-Gitter"/>
        <w:tblW w:w="9639" w:type="dxa"/>
        <w:tblBorders>
          <w:top w:val="double" w:color="4472C4" w:themeColor="accent1" w:sz="4" w:space="0"/>
          <w:left w:val="double" w:color="4472C4" w:themeColor="accent1" w:sz="4" w:space="0"/>
          <w:bottom w:val="double" w:color="4472C4" w:themeColor="accent1" w:sz="4" w:space="0"/>
          <w:right w:val="double" w:color="4472C4" w:themeColor="accent1" w:sz="4" w:space="0"/>
          <w:insideH w:val="single" w:color="4472C4" w:themeColor="accent1" w:sz="6" w:space="0"/>
          <w:insideV w:val="single" w:color="4472C4" w:themeColor="accent1" w:sz="6" w:space="0"/>
        </w:tblBorders>
        <w:tblCellMar>
          <w:top w:w="113" w:type="dxa"/>
          <w:bottom w:w="113" w:type="dxa"/>
        </w:tblCellMar>
        <w:tblLook w:val="04A0" w:firstRow="1" w:lastRow="0" w:firstColumn="1" w:lastColumn="0" w:noHBand="0" w:noVBand="1"/>
      </w:tblPr>
      <w:tblGrid>
        <w:gridCol w:w="1404"/>
        <w:gridCol w:w="8235"/>
      </w:tblGrid>
      <w:tr w:rsidRPr="004F4DDF" w:rsidR="004F4DDF" w:rsidTr="3E931346" w14:paraId="19A8ECC7" w14:textId="6B7B31D9">
        <w:tc>
          <w:tcPr>
            <w:tcW w:w="1402" w:type="dxa"/>
            <w:shd w:val="clear" w:color="auto" w:fill="D9E2F3" w:themeFill="accent1" w:themeFillTint="33"/>
            <w:tcMar/>
          </w:tcPr>
          <w:p w:rsidRPr="00133C0F" w:rsidR="004F4DDF" w:rsidP="007A3D4E" w:rsidRDefault="004F4DDF" w14:paraId="1AC1D8DA" w14:textId="77777777">
            <w:pPr>
              <w:rPr>
                <w:color w:val="2F5496" w:themeColor="accent1" w:themeShade="BF"/>
              </w:rPr>
            </w:pPr>
            <w:r w:rsidRPr="00133C0F">
              <w:rPr>
                <w:color w:val="2F5496" w:themeColor="accent1" w:themeShade="BF"/>
              </w:rPr>
              <w:t>Titel</w:t>
            </w:r>
          </w:p>
        </w:tc>
        <w:tc>
          <w:tcPr>
            <w:tcW w:w="8222" w:type="dxa"/>
            <w:tcMar/>
          </w:tcPr>
          <w:p w:rsidRPr="00E62702" w:rsidR="004F4DDF" w:rsidP="098D4332" w:rsidRDefault="00917349" w14:paraId="7034557A" w14:textId="0BFF057C">
            <w:pPr>
              <w:spacing w:line="259" w:lineRule="auto"/>
            </w:pPr>
            <w:r>
              <w:t xml:space="preserve">Die </w:t>
            </w:r>
            <w:proofErr w:type="spellStart"/>
            <w:r w:rsidR="009B3F0B">
              <w:t>Energie</w:t>
            </w:r>
            <w:r>
              <w:t>wende</w:t>
            </w:r>
            <w:proofErr w:type="spellEnd"/>
          </w:p>
        </w:tc>
      </w:tr>
      <w:tr w:rsidRPr="004F4DDF" w:rsidR="004F4DDF" w:rsidTr="3E931346" w14:paraId="3B5A1BAB" w14:textId="22C02F12">
        <w:tc>
          <w:tcPr>
            <w:tcW w:w="1402" w:type="dxa"/>
            <w:shd w:val="clear" w:color="auto" w:fill="D9E2F3" w:themeFill="accent1" w:themeFillTint="33"/>
            <w:tcMar/>
          </w:tcPr>
          <w:p w:rsidRPr="00133C0F" w:rsidR="004F4DDF" w:rsidP="007A3D4E" w:rsidRDefault="00B15EA7" w14:paraId="00905002" w14:textId="58BD2CE2">
            <w:pPr>
              <w:rPr>
                <w:color w:val="2F5496" w:themeColor="accent1" w:themeShade="BF"/>
              </w:rPr>
            </w:pPr>
            <w:proofErr w:type="spellStart"/>
            <w:r w:rsidRPr="00133C0F">
              <w:rPr>
                <w:color w:val="2F5496" w:themeColor="accent1" w:themeShade="BF"/>
              </w:rPr>
              <w:t>Science</w:t>
            </w:r>
            <w:r w:rsidRPr="00133C0F" w:rsidR="00A92C04">
              <w:rPr>
                <w:color w:val="2F5496" w:themeColor="accent1" w:themeShade="BF"/>
              </w:rPr>
              <w:t>fag</w:t>
            </w:r>
            <w:proofErr w:type="spellEnd"/>
          </w:p>
        </w:tc>
        <w:tc>
          <w:tcPr>
            <w:tcW w:w="8222" w:type="dxa"/>
            <w:tcMar/>
          </w:tcPr>
          <w:p w:rsidRPr="00E62702" w:rsidR="004F4DDF" w:rsidP="098D4332" w:rsidRDefault="00917349" w14:paraId="41DA81DB" w14:textId="060BC783">
            <w:pPr>
              <w:spacing w:line="259" w:lineRule="auto"/>
            </w:pPr>
            <w:r>
              <w:t>F</w:t>
            </w:r>
            <w:r w:rsidR="009B3F0B">
              <w:t>ysik</w:t>
            </w:r>
          </w:p>
        </w:tc>
      </w:tr>
      <w:tr w:rsidRPr="004F4DDF" w:rsidR="00B15EA7" w:rsidTr="3E931346" w14:paraId="2E4ACE52" w14:textId="77777777">
        <w:tc>
          <w:tcPr>
            <w:tcW w:w="1402" w:type="dxa"/>
            <w:shd w:val="clear" w:color="auto" w:fill="D9E2F3" w:themeFill="accent1" w:themeFillTint="33"/>
            <w:tcMar/>
          </w:tcPr>
          <w:p w:rsidRPr="00133C0F" w:rsidR="00B15EA7" w:rsidP="007A3D4E" w:rsidRDefault="000F78FC" w14:paraId="79070754" w14:textId="2F28A0B0">
            <w:pPr>
              <w:rPr>
                <w:color w:val="2F5496" w:themeColor="accent1" w:themeShade="BF"/>
              </w:rPr>
            </w:pPr>
            <w:r w:rsidRPr="00133C0F">
              <w:rPr>
                <w:color w:val="2F5496" w:themeColor="accent1" w:themeShade="BF"/>
              </w:rPr>
              <w:t>Sprogfag</w:t>
            </w:r>
          </w:p>
        </w:tc>
        <w:tc>
          <w:tcPr>
            <w:tcW w:w="8222" w:type="dxa"/>
            <w:tcMar/>
          </w:tcPr>
          <w:p w:rsidRPr="00C05D83" w:rsidR="00B15EA7" w:rsidP="007A3D4E" w:rsidRDefault="00C05D83" w14:paraId="1DB11A4D" w14:textId="16B3A718">
            <w:pPr>
              <w:rPr>
                <w:color w:val="000000" w:themeColor="text1"/>
              </w:rPr>
            </w:pPr>
            <w:r w:rsidRPr="3E931346" w:rsidR="2511C980">
              <w:rPr>
                <w:color w:val="000000" w:themeColor="text1" w:themeTint="FF" w:themeShade="FF"/>
              </w:rPr>
              <w:t>Fortsættertysk</w:t>
            </w:r>
            <w:r w:rsidRPr="3E931346" w:rsidR="7AD58B61">
              <w:rPr>
                <w:color w:val="000000" w:themeColor="text1" w:themeTint="FF" w:themeShade="FF"/>
              </w:rPr>
              <w:t xml:space="preserve"> B</w:t>
            </w:r>
          </w:p>
        </w:tc>
      </w:tr>
      <w:tr w:rsidRPr="004F4DDF" w:rsidR="004F4DDF" w:rsidTr="3E931346" w14:paraId="7062FE6F" w14:textId="76B490DD">
        <w:tc>
          <w:tcPr>
            <w:tcW w:w="1402" w:type="dxa"/>
            <w:shd w:val="clear" w:color="auto" w:fill="D9E2F3" w:themeFill="accent1" w:themeFillTint="33"/>
            <w:tcMar/>
          </w:tcPr>
          <w:p w:rsidRPr="00133C0F" w:rsidR="004F4DDF" w:rsidP="007A3D4E" w:rsidRDefault="00BD1695" w14:paraId="0AE438C8" w14:textId="68F9B050">
            <w:pPr>
              <w:rPr>
                <w:color w:val="2F5496" w:themeColor="accent1" w:themeShade="BF"/>
              </w:rPr>
            </w:pPr>
            <w:r w:rsidRPr="00133C0F">
              <w:rPr>
                <w:color w:val="2F5496" w:themeColor="accent1" w:themeShade="BF"/>
              </w:rPr>
              <w:t>Emne</w:t>
            </w:r>
          </w:p>
        </w:tc>
        <w:tc>
          <w:tcPr>
            <w:tcW w:w="8222" w:type="dxa"/>
            <w:tcMar/>
          </w:tcPr>
          <w:p w:rsidRPr="00C05D83" w:rsidR="004F4DDF" w:rsidP="007A3D4E" w:rsidRDefault="00C05D83" w14:paraId="0826541E" w14:textId="02D6CDAC">
            <w:pPr>
              <w:rPr>
                <w:color w:val="000000" w:themeColor="text1"/>
              </w:rPr>
            </w:pPr>
            <w:r w:rsidRPr="00C05D83">
              <w:rPr>
                <w:color w:val="000000" w:themeColor="text1"/>
              </w:rPr>
              <w:t>Grøn omstilling i Tyskland</w:t>
            </w:r>
          </w:p>
        </w:tc>
      </w:tr>
      <w:tr w:rsidRPr="004F4DDF" w:rsidR="004F4DDF" w:rsidTr="3E931346" w14:paraId="30167608" w14:textId="4175B0AE">
        <w:tc>
          <w:tcPr>
            <w:tcW w:w="1402" w:type="dxa"/>
            <w:shd w:val="clear" w:color="auto" w:fill="D9E2F3" w:themeFill="accent1" w:themeFillTint="33"/>
            <w:tcMar/>
          </w:tcPr>
          <w:p w:rsidRPr="00133C0F" w:rsidR="004F4DDF" w:rsidP="007A3D4E" w:rsidRDefault="00BD1695" w14:paraId="20C7E7DB" w14:textId="10B536BD">
            <w:pPr>
              <w:rPr>
                <w:color w:val="2F5496" w:themeColor="accent1" w:themeShade="BF"/>
              </w:rPr>
            </w:pPr>
            <w:r w:rsidRPr="00133C0F">
              <w:rPr>
                <w:color w:val="2F5496" w:themeColor="accent1" w:themeShade="BF"/>
              </w:rPr>
              <w:t>Udviklere</w:t>
            </w:r>
          </w:p>
        </w:tc>
        <w:tc>
          <w:tcPr>
            <w:tcW w:w="8222" w:type="dxa"/>
            <w:tcMar/>
          </w:tcPr>
          <w:p w:rsidRPr="00C05D83" w:rsidR="004F4DDF" w:rsidP="007A3D4E" w:rsidRDefault="00C05D83" w14:paraId="5B07DC60" w14:textId="6224CC7F">
            <w:pPr>
              <w:rPr>
                <w:color w:val="000000" w:themeColor="text1"/>
              </w:rPr>
            </w:pPr>
            <w:r w:rsidRPr="3E931346" w:rsidR="2511C980">
              <w:rPr>
                <w:color w:val="000000" w:themeColor="text1" w:themeTint="FF" w:themeShade="FF"/>
              </w:rPr>
              <w:t>Gry Ellesøe (ty</w:t>
            </w:r>
            <w:r w:rsidRPr="3E931346" w:rsidR="3E1D6F0E">
              <w:rPr>
                <w:color w:val="000000" w:themeColor="text1" w:themeTint="FF" w:themeShade="FF"/>
              </w:rPr>
              <w:t>sk</w:t>
            </w:r>
            <w:r w:rsidRPr="3E931346" w:rsidR="2511C980">
              <w:rPr>
                <w:color w:val="000000" w:themeColor="text1" w:themeTint="FF" w:themeShade="FF"/>
              </w:rPr>
              <w:t>) og Martin Skogstad von Qualen (fysik)</w:t>
            </w:r>
          </w:p>
        </w:tc>
      </w:tr>
      <w:tr w:rsidRPr="004F4DDF" w:rsidR="00423FA4" w:rsidTr="3E931346" w14:paraId="59A2BA5B" w14:textId="77777777">
        <w:tc>
          <w:tcPr>
            <w:tcW w:w="1402" w:type="dxa"/>
            <w:shd w:val="clear" w:color="auto" w:fill="D9E2F3" w:themeFill="accent1" w:themeFillTint="33"/>
            <w:tcMar/>
          </w:tcPr>
          <w:p w:rsidRPr="00133C0F" w:rsidR="00423FA4" w:rsidP="00423FA4" w:rsidRDefault="00423FA4" w14:paraId="4EA47ED6" w14:textId="110C39EB">
            <w:pPr>
              <w:rPr>
                <w:color w:val="2F5496" w:themeColor="accent1" w:themeShade="BF"/>
              </w:rPr>
            </w:pPr>
            <w:r w:rsidRPr="00133C0F">
              <w:rPr>
                <w:color w:val="2F5496" w:themeColor="accent1" w:themeShade="BF"/>
              </w:rPr>
              <w:t>E-mail</w:t>
            </w:r>
          </w:p>
        </w:tc>
        <w:tc>
          <w:tcPr>
            <w:tcW w:w="8222" w:type="dxa"/>
            <w:tcMar/>
          </w:tcPr>
          <w:p w:rsidR="00C05D83" w:rsidP="00423FA4" w:rsidRDefault="00C05D83" w14:paraId="109EEF5F" w14:textId="3DD212A5">
            <w:pPr>
              <w:rPr>
                <w:color w:val="A6A6A6" w:themeColor="background1" w:themeShade="A6"/>
              </w:rPr>
            </w:pPr>
            <w:hyperlink w:history="1" r:id="rId8">
              <w:r w:rsidRPr="00247315">
                <w:rPr>
                  <w:rStyle w:val="Hyperlink"/>
                </w:rPr>
                <w:t>gg@boag.nu</w:t>
              </w:r>
            </w:hyperlink>
            <w:r>
              <w:rPr>
                <w:color w:val="A6A6A6" w:themeColor="background1" w:themeShade="A6"/>
              </w:rPr>
              <w:t xml:space="preserve">; </w:t>
            </w:r>
            <w:hyperlink w:history="1" r:id="rId9">
              <w:r w:rsidRPr="00247315">
                <w:rPr>
                  <w:rStyle w:val="Hyperlink"/>
                </w:rPr>
                <w:t>mq@boag.nu</w:t>
              </w:r>
            </w:hyperlink>
          </w:p>
          <w:p w:rsidRPr="00E62702" w:rsidR="00C05D83" w:rsidP="00423FA4" w:rsidRDefault="00C05D83" w14:paraId="17A2BFBF" w14:textId="6DF950D5">
            <w:pPr>
              <w:rPr>
                <w:color w:val="A6A6A6" w:themeColor="background1" w:themeShade="A6"/>
              </w:rPr>
            </w:pPr>
          </w:p>
        </w:tc>
      </w:tr>
    </w:tbl>
    <w:p w:rsidR="009D06B3" w:rsidP="00BA3870" w:rsidRDefault="009D06B3" w14:paraId="2C431704" w14:textId="24D6BA5D">
      <w:pPr>
        <w:ind w:left="720" w:hanging="360"/>
      </w:pPr>
    </w:p>
    <w:tbl>
      <w:tblPr>
        <w:tblStyle w:val="Tabel-Gitter"/>
        <w:tblW w:w="9624" w:type="dxa"/>
        <w:tblBorders>
          <w:top w:val="double" w:color="4472C4" w:themeColor="accent1" w:sz="4" w:space="0"/>
          <w:left w:val="double" w:color="4472C4" w:themeColor="accent1" w:sz="4" w:space="0"/>
          <w:bottom w:val="double" w:color="4472C4" w:themeColor="accent1" w:sz="4" w:space="0"/>
          <w:right w:val="double" w:color="4472C4" w:themeColor="accent1" w:sz="4" w:space="0"/>
          <w:insideH w:val="single" w:color="4472C4" w:themeColor="accent1" w:sz="6" w:space="0"/>
          <w:insideV w:val="single" w:color="4472C4" w:themeColor="accent1" w:sz="6" w:space="0"/>
        </w:tblBorders>
        <w:tblLayout w:type="fixed"/>
        <w:tblCellMar>
          <w:top w:w="113" w:type="dxa"/>
          <w:bottom w:w="113" w:type="dxa"/>
        </w:tblCellMar>
        <w:tblLook w:val="04A0" w:firstRow="1" w:lastRow="0" w:firstColumn="1" w:lastColumn="0" w:noHBand="0" w:noVBand="1"/>
      </w:tblPr>
      <w:tblGrid>
        <w:gridCol w:w="2395"/>
        <w:gridCol w:w="3420"/>
        <w:gridCol w:w="3809"/>
      </w:tblGrid>
      <w:tr w:rsidRPr="00E62702" w:rsidR="00133C0F" w:rsidTr="34F6983B" w14:paraId="2B0BE5FA" w14:textId="09D6BC3A">
        <w:tc>
          <w:tcPr>
            <w:tcW w:w="2395" w:type="dxa"/>
            <w:shd w:val="clear" w:color="auto" w:fill="D9E2F3" w:themeFill="accent1" w:themeFillTint="33"/>
            <w:tcMar/>
          </w:tcPr>
          <w:p w:rsidRPr="00133C0F" w:rsidR="00133C0F" w:rsidP="003438C0" w:rsidRDefault="00133C0F" w14:paraId="39551DEE" w14:textId="13D819EE">
            <w:pPr>
              <w:rPr>
                <w:color w:val="2F5496" w:themeColor="accent1" w:themeShade="BF"/>
              </w:rPr>
            </w:pPr>
          </w:p>
        </w:tc>
        <w:tc>
          <w:tcPr>
            <w:tcW w:w="3420" w:type="dxa"/>
            <w:shd w:val="clear" w:color="auto" w:fill="D9E2F3" w:themeFill="accent1" w:themeFillTint="33"/>
            <w:tcMar/>
          </w:tcPr>
          <w:p w:rsidRPr="00133C0F" w:rsidR="00133C0F" w:rsidP="00133C0F" w:rsidRDefault="00133C0F" w14:paraId="116A0343" w14:textId="2753E677">
            <w:pPr>
              <w:ind w:right="1156"/>
              <w:rPr>
                <w:color w:val="2F5496" w:themeColor="accent1" w:themeShade="BF"/>
              </w:rPr>
            </w:pPr>
            <w:proofErr w:type="spellStart"/>
            <w:r w:rsidRPr="00133C0F">
              <w:rPr>
                <w:color w:val="2F5496" w:themeColor="accent1" w:themeShade="BF"/>
              </w:rPr>
              <w:t>Sciencefaget</w:t>
            </w:r>
            <w:proofErr w:type="spellEnd"/>
          </w:p>
        </w:tc>
        <w:tc>
          <w:tcPr>
            <w:tcW w:w="3809" w:type="dxa"/>
            <w:shd w:val="clear" w:color="auto" w:fill="D9E2F3" w:themeFill="accent1" w:themeFillTint="33"/>
            <w:tcMar/>
          </w:tcPr>
          <w:p w:rsidRPr="00133C0F" w:rsidR="00133C0F" w:rsidP="003438C0" w:rsidRDefault="00133C0F" w14:paraId="0DFFA383" w14:textId="04B42BF8">
            <w:pPr>
              <w:rPr>
                <w:color w:val="2F5496" w:themeColor="accent1" w:themeShade="BF"/>
              </w:rPr>
            </w:pPr>
            <w:r w:rsidRPr="00133C0F">
              <w:rPr>
                <w:color w:val="2F5496" w:themeColor="accent1" w:themeShade="BF"/>
              </w:rPr>
              <w:t>Sprogfaget</w:t>
            </w:r>
          </w:p>
        </w:tc>
      </w:tr>
      <w:tr w:rsidRPr="00E62702" w:rsidR="00133C0F" w:rsidTr="34F6983B" w14:paraId="13326A1F" w14:textId="339E8B0E">
        <w:tc>
          <w:tcPr>
            <w:tcW w:w="2395" w:type="dxa"/>
            <w:shd w:val="clear" w:color="auto" w:fill="D9E2F3" w:themeFill="accent1" w:themeFillTint="33"/>
            <w:tcMar/>
          </w:tcPr>
          <w:p w:rsidRPr="00133C0F" w:rsidR="00133C0F" w:rsidP="003438C0" w:rsidRDefault="00850E07" w14:paraId="028269FC" w14:textId="6C072AAC">
            <w:pPr>
              <w:rPr>
                <w:color w:val="2F5496" w:themeColor="accent1" w:themeShade="BF"/>
              </w:rPr>
            </w:pPr>
            <w:r>
              <w:rPr>
                <w:color w:val="2F5496" w:themeColor="accent1" w:themeShade="BF"/>
              </w:rPr>
              <w:t>Faglige mål / kernestof</w:t>
            </w:r>
          </w:p>
        </w:tc>
        <w:tc>
          <w:tcPr>
            <w:tcW w:w="3420" w:type="dxa"/>
            <w:tcMar/>
          </w:tcPr>
          <w:p w:rsidRPr="00E62702" w:rsidR="0060580F" w:rsidP="34F6983B" w:rsidRDefault="0060580F" w14:paraId="311B3EDD" w14:textId="2FEC26D3">
            <w:pPr>
              <w:ind w:right="1156"/>
              <w:rPr>
                <w:color w:val="auto"/>
                <w:u w:val="single"/>
              </w:rPr>
            </w:pPr>
            <w:r w:rsidRPr="34F6983B" w:rsidR="38BCE54F">
              <w:rPr>
                <w:color w:val="auto"/>
                <w:u w:val="single"/>
              </w:rPr>
              <w:t>F</w:t>
            </w:r>
            <w:r w:rsidRPr="34F6983B" w:rsidR="4D1EAD08">
              <w:rPr>
                <w:color w:val="auto"/>
                <w:u w:val="single"/>
              </w:rPr>
              <w:t>a</w:t>
            </w:r>
            <w:r w:rsidRPr="34F6983B" w:rsidR="38BCE54F">
              <w:rPr>
                <w:color w:val="auto"/>
                <w:u w:val="single"/>
              </w:rPr>
              <w:t>glige mål:</w:t>
            </w:r>
          </w:p>
          <w:p w:rsidRPr="00E62702" w:rsidR="0060580F" w:rsidP="34F6983B" w:rsidRDefault="0060580F" w14:paraId="7DE55C24" w14:textId="6948C6B0">
            <w:pPr>
              <w:pStyle w:val="Normal"/>
              <w:ind w:right="1156"/>
              <w:rPr>
                <w:color w:val="auto"/>
              </w:rPr>
            </w:pPr>
            <w:r w:rsidRPr="34F6983B" w:rsidR="38BCE54F">
              <w:rPr>
                <w:color w:val="auto"/>
              </w:rPr>
              <w:t xml:space="preserve">̶ kende og kunne anvende enkle modeller, som kvalitativt eller kvantitativt kan forklare forskellige fysiske fænomener eller </w:t>
            </w:r>
          </w:p>
          <w:p w:rsidRPr="00E62702" w:rsidR="0060580F" w:rsidP="34F6983B" w:rsidRDefault="0060580F" w14:paraId="479CFF99" w14:textId="6B2A21AE">
            <w:pPr>
              <w:pStyle w:val="Normal"/>
              <w:ind w:right="1156"/>
              <w:rPr>
                <w:color w:val="auto"/>
              </w:rPr>
            </w:pPr>
            <w:r w:rsidRPr="34F6983B" w:rsidR="38BCE54F">
              <w:rPr>
                <w:color w:val="auto"/>
              </w:rPr>
              <w:t>kan føre til løsninger af problemstillinger, hvor faglige begreber og metoder anvendes</w:t>
            </w:r>
          </w:p>
          <w:p w:rsidRPr="00E62702" w:rsidR="0060580F" w:rsidP="34F6983B" w:rsidRDefault="0060580F" w14:paraId="70FDBE88" w14:textId="56737902">
            <w:pPr>
              <w:pStyle w:val="Normal"/>
              <w:ind w:right="1156"/>
              <w:rPr>
                <w:color w:val="auto"/>
              </w:rPr>
            </w:pPr>
            <w:r w:rsidRPr="34F6983B" w:rsidR="6144B5B4">
              <w:rPr>
                <w:color w:val="auto"/>
              </w:rPr>
              <w:t xml:space="preserve">̶ gennem eksempler kunne perspektivere fysikkens bidrag til såvel forståelse af naturfænomener som teknologi- og </w:t>
            </w:r>
          </w:p>
          <w:p w:rsidRPr="00E62702" w:rsidR="0060580F" w:rsidP="34F6983B" w:rsidRDefault="0060580F" w14:paraId="4D51D7BE" w14:textId="0A0979F0">
            <w:pPr>
              <w:pStyle w:val="Normal"/>
              <w:ind w:right="1156"/>
              <w:rPr>
                <w:color w:val="auto"/>
              </w:rPr>
            </w:pPr>
            <w:r w:rsidRPr="34F6983B" w:rsidR="6144B5B4">
              <w:rPr>
                <w:color w:val="auto"/>
              </w:rPr>
              <w:t xml:space="preserve">samfundsudvikling </w:t>
            </w:r>
          </w:p>
          <w:p w:rsidRPr="00E62702" w:rsidR="0060580F" w:rsidP="34F6983B" w:rsidRDefault="0060580F" w14:paraId="79851A85" w14:textId="669BBC15">
            <w:pPr>
              <w:pStyle w:val="Normal"/>
              <w:ind w:right="1156"/>
              <w:rPr>
                <w:color w:val="auto"/>
              </w:rPr>
            </w:pPr>
            <w:r w:rsidRPr="34F6983B" w:rsidR="6144B5B4">
              <w:rPr>
                <w:color w:val="auto"/>
              </w:rPr>
              <w:t>̶ kunne formidle et emne med et elementært fysikfagligt indhold til en valgt målgruppe</w:t>
            </w:r>
          </w:p>
          <w:p w:rsidRPr="00E62702" w:rsidR="0060580F" w:rsidP="34F6983B" w:rsidRDefault="0060580F" w14:paraId="62B69D9F" w14:textId="611F6A3A">
            <w:pPr>
              <w:pStyle w:val="Normal"/>
              <w:ind w:right="1156"/>
              <w:rPr>
                <w:color w:val="auto"/>
                <w:u w:val="single"/>
              </w:rPr>
            </w:pPr>
            <w:r w:rsidRPr="34F6983B" w:rsidR="474E83F7">
              <w:rPr>
                <w:color w:val="auto"/>
                <w:u w:val="single"/>
              </w:rPr>
              <w:t>Kernestof:</w:t>
            </w:r>
          </w:p>
          <w:p w:rsidRPr="00E62702" w:rsidR="0060580F" w:rsidP="34F6983B" w:rsidRDefault="0060580F" w14:paraId="745EC95A" w14:textId="00FE299A">
            <w:pPr>
              <w:pStyle w:val="Normal"/>
              <w:ind w:right="1156"/>
              <w:rPr>
                <w:color w:val="auto"/>
                <w:u w:val="single"/>
              </w:rPr>
            </w:pPr>
            <w:r w:rsidRPr="34F6983B" w:rsidR="474E83F7">
              <w:rPr>
                <w:color w:val="auto"/>
                <w:u w:val="single"/>
              </w:rPr>
              <w:t>̶</w:t>
            </w:r>
            <w:r w:rsidRPr="34F6983B" w:rsidR="474E83F7">
              <w:rPr>
                <w:color w:val="auto"/>
                <w:u w:val="none"/>
              </w:rPr>
              <w:t xml:space="preserve"> </w:t>
            </w:r>
            <w:r w:rsidRPr="34F6983B" w:rsidR="474E83F7">
              <w:rPr>
                <w:color w:val="auto"/>
                <w:u w:val="none"/>
              </w:rPr>
              <w:t>atomer som grundlag for forklaring af makroskopiske egenskaber ved stof</w:t>
            </w:r>
          </w:p>
          <w:p w:rsidRPr="00E62702" w:rsidR="0060580F" w:rsidP="34F6983B" w:rsidRDefault="0060580F" w14:paraId="0D4EC282" w14:textId="681A31B0">
            <w:pPr>
              <w:pStyle w:val="Normal"/>
              <w:ind w:right="1156"/>
              <w:rPr>
                <w:color w:val="auto"/>
                <w:u w:val="none"/>
              </w:rPr>
            </w:pPr>
            <w:r w:rsidRPr="34F6983B" w:rsidR="474E83F7">
              <w:rPr>
                <w:color w:val="auto"/>
                <w:u w:val="none"/>
              </w:rPr>
              <w:t xml:space="preserve">̶ beskrivelse af energi og energiomsætning, herunder effekt </w:t>
            </w:r>
          </w:p>
          <w:p w:rsidRPr="00E62702" w:rsidR="0060580F" w:rsidP="34F6983B" w:rsidRDefault="0060580F" w14:paraId="6028AAEF" w14:textId="7A4DAE50">
            <w:pPr>
              <w:pStyle w:val="Normal"/>
              <w:ind w:right="1156"/>
              <w:rPr>
                <w:color w:val="A6A6A6" w:themeColor="background1" w:themeShade="A6"/>
              </w:rPr>
            </w:pPr>
          </w:p>
        </w:tc>
        <w:tc>
          <w:tcPr>
            <w:tcW w:w="3809" w:type="dxa"/>
            <w:tcMar/>
          </w:tcPr>
          <w:p w:rsidRPr="009B4336" w:rsidR="00B672AA" w:rsidP="009A1CB6" w:rsidRDefault="00B672AA" w14:paraId="4FAAB847" w14:textId="4630C821">
            <w:pPr>
              <w:rPr>
                <w:u w:val="single"/>
              </w:rPr>
            </w:pPr>
            <w:r w:rsidRPr="009B4336">
              <w:rPr>
                <w:u w:val="single"/>
              </w:rPr>
              <w:t>Faglige må</w:t>
            </w:r>
            <w:r w:rsidRPr="009B4336" w:rsidR="009B4336">
              <w:rPr>
                <w:u w:val="single"/>
              </w:rPr>
              <w:t>l</w:t>
            </w:r>
            <w:r w:rsidRPr="009B4336">
              <w:rPr>
                <w:u w:val="single"/>
              </w:rPr>
              <w:t xml:space="preserve">: </w:t>
            </w:r>
          </w:p>
          <w:p w:rsidR="009A1CB6" w:rsidP="009A1CB6" w:rsidRDefault="009A1CB6" w14:paraId="3FC7878C" w14:textId="2734431B">
            <w:r>
              <w:t xml:space="preserve">læse og forstå forskellige typer og genrer af ubearbejdede nyere og enkelte ældre tysksprogede tekster samt ubearbejdede tysksprogede tekster fra de sidste 10 år  </w:t>
            </w:r>
          </w:p>
          <w:p w:rsidR="009A1CB6" w:rsidP="009A1CB6" w:rsidRDefault="009A1CB6" w14:paraId="64A7D20F" w14:textId="77777777"/>
          <w:p w:rsidR="00133C0F" w:rsidP="009A1CB6" w:rsidRDefault="009A1CB6" w14:paraId="0746B0C6" w14:textId="77777777">
            <w:r>
              <w:t>redegøre på tysk for studerede tysksprogede emner og tekster, analysere og fortolke disse og perspektivere til andre tekster, idet de benytter et nuanceret ordforråd samt anvender elementær morfologi og syntaks korrekt</w:t>
            </w:r>
          </w:p>
          <w:p w:rsidR="00CE6FAE" w:rsidP="009A1CB6" w:rsidRDefault="00CE6FAE" w14:paraId="7CFF1870" w14:textId="77777777"/>
          <w:p w:rsidR="00CE6FAE" w:rsidP="009A1CB6" w:rsidRDefault="00CE6FAE" w14:paraId="00C9DB3C" w14:textId="77777777">
            <w:r>
              <w:t>redegøre på tysk for kulturelle, historiske og samfundsmæssige forhold i tysksprogede lande med hovedvægten på Tyskland efter 1945</w:t>
            </w:r>
          </w:p>
          <w:p w:rsidR="009B4336" w:rsidP="009A1CB6" w:rsidRDefault="009B4336" w14:paraId="1E7D9627" w14:textId="77777777"/>
          <w:p w:rsidRPr="009B4336" w:rsidR="009B4336" w:rsidP="009A1CB6" w:rsidRDefault="009B4336" w14:paraId="48ED3649" w14:textId="0B0B2901">
            <w:pPr>
              <w:rPr>
                <w:u w:val="single"/>
              </w:rPr>
            </w:pPr>
            <w:r w:rsidRPr="009B4336">
              <w:rPr>
                <w:u w:val="single"/>
              </w:rPr>
              <w:t xml:space="preserve">Kernestof: </w:t>
            </w:r>
          </w:p>
          <w:p w:rsidR="00CD393F" w:rsidP="009A1CB6" w:rsidRDefault="00CD393F" w14:paraId="5DF8839B" w14:textId="77777777">
            <w:r>
              <w:lastRenderedPageBreak/>
              <w:t>udvalgte sider af tysksprogede landes kultur, historie og samfundsforhold.</w:t>
            </w:r>
          </w:p>
          <w:p w:rsidR="00CD393F" w:rsidP="009A1CB6" w:rsidRDefault="00CD393F" w14:paraId="51FE2B54" w14:textId="77777777"/>
          <w:p w:rsidR="00CD393F" w:rsidP="009A1CB6" w:rsidRDefault="00CD393F" w14:paraId="68DEEF8C" w14:textId="77777777">
            <w:r>
              <w:t>aktuelle kultur- og samfundsforhold i tysksprogede lande med hovedvægten på Tyskland</w:t>
            </w:r>
          </w:p>
          <w:p w:rsidR="00B672AA" w:rsidP="009A1CB6" w:rsidRDefault="00B672AA" w14:paraId="3B26E709" w14:textId="77777777"/>
          <w:p w:rsidRPr="00E62702" w:rsidR="00B672AA" w:rsidP="009A1CB6" w:rsidRDefault="00B672AA" w14:paraId="644962CA" w14:textId="21166875">
            <w:pPr>
              <w:rPr>
                <w:color w:val="A6A6A6" w:themeColor="background1" w:themeShade="A6"/>
              </w:rPr>
            </w:pPr>
            <w:r>
              <w:t>et bredt udvalg af tysksprogede fiktive og ikke-fiktive multimodale teksttyper og -genrer, som kan give eleverne en kunstnerisk oplevelse og en varieret og nuanceret indsigt i kulturelle, historiske og samfundsmæssige forhold i tysksprogede lande med hovedvægten på Tyskland. Der skal indgå tysksprogede tekster fra de sidste 10 år</w:t>
            </w:r>
          </w:p>
        </w:tc>
      </w:tr>
      <w:tr w:rsidRPr="00E62702" w:rsidR="00133C0F" w:rsidTr="34F6983B" w14:paraId="717A8075" w14:textId="14BD5459">
        <w:tc>
          <w:tcPr>
            <w:tcW w:w="2395" w:type="dxa"/>
            <w:shd w:val="clear" w:color="auto" w:fill="D9E2F3" w:themeFill="accent1" w:themeFillTint="33"/>
            <w:tcMar/>
          </w:tcPr>
          <w:p w:rsidRPr="00133C0F" w:rsidR="00133C0F" w:rsidP="003438C0" w:rsidRDefault="00501B60" w14:paraId="101DE2D5" w14:textId="771EFF69">
            <w:pPr>
              <w:rPr>
                <w:color w:val="2F5496" w:themeColor="accent1" w:themeShade="BF"/>
              </w:rPr>
            </w:pPr>
            <w:r>
              <w:rPr>
                <w:color w:val="2F5496" w:themeColor="accent1" w:themeShade="BF"/>
              </w:rPr>
              <w:lastRenderedPageBreak/>
              <w:t>Niveau</w:t>
            </w:r>
          </w:p>
        </w:tc>
        <w:tc>
          <w:tcPr>
            <w:tcW w:w="3420" w:type="dxa"/>
            <w:tcMar/>
          </w:tcPr>
          <w:p w:rsidRPr="00C05D83" w:rsidR="00133C0F" w:rsidP="00133C0F" w:rsidRDefault="00B24649" w14:paraId="6593C85D" w14:textId="7D136D63">
            <w:pPr>
              <w:ind w:right="1156"/>
              <w:rPr>
                <w:color w:val="000000" w:themeColor="text1"/>
              </w:rPr>
            </w:pPr>
            <w:r w:rsidRPr="00C05D83">
              <w:rPr>
                <w:color w:val="000000" w:themeColor="text1"/>
              </w:rPr>
              <w:t xml:space="preserve">Afprøvet </w:t>
            </w:r>
            <w:r w:rsidRPr="00C05D83" w:rsidR="007B0F5C">
              <w:rPr>
                <w:color w:val="000000" w:themeColor="text1"/>
              </w:rPr>
              <w:t>i 1.</w:t>
            </w:r>
            <w:r w:rsidRPr="00C05D83" w:rsidR="00C05D83">
              <w:rPr>
                <w:color w:val="000000" w:themeColor="text1"/>
              </w:rPr>
              <w:t>g</w:t>
            </w:r>
            <w:r w:rsidRPr="00C05D83" w:rsidR="007B0F5C">
              <w:rPr>
                <w:color w:val="000000" w:themeColor="text1"/>
              </w:rPr>
              <w:t xml:space="preserve"> </w:t>
            </w:r>
            <w:r w:rsidRPr="00C05D83">
              <w:rPr>
                <w:color w:val="000000" w:themeColor="text1"/>
              </w:rPr>
              <w:t xml:space="preserve">på </w:t>
            </w:r>
            <w:r w:rsidRPr="00C05D83" w:rsidR="00C05D83">
              <w:rPr>
                <w:color w:val="000000" w:themeColor="text1"/>
              </w:rPr>
              <w:t>C-niveau</w:t>
            </w:r>
            <w:r w:rsidRPr="00C05D83">
              <w:rPr>
                <w:color w:val="000000" w:themeColor="text1"/>
              </w:rPr>
              <w:t xml:space="preserve"> </w:t>
            </w:r>
          </w:p>
        </w:tc>
        <w:tc>
          <w:tcPr>
            <w:tcW w:w="3809" w:type="dxa"/>
            <w:tcMar/>
          </w:tcPr>
          <w:p w:rsidRPr="00C05D83" w:rsidR="00133C0F" w:rsidP="003438C0" w:rsidRDefault="00C05D83" w14:paraId="3E599B85" w14:textId="2B640E54">
            <w:pPr>
              <w:rPr>
                <w:color w:val="000000" w:themeColor="text1"/>
              </w:rPr>
            </w:pPr>
            <w:r w:rsidRPr="00C05D83">
              <w:rPr>
                <w:color w:val="000000" w:themeColor="text1"/>
              </w:rPr>
              <w:t>Afprøvet i 1.g på B-niveau.</w:t>
            </w:r>
          </w:p>
        </w:tc>
      </w:tr>
      <w:tr w:rsidRPr="00E62702" w:rsidR="00133C0F" w:rsidTr="34F6983B" w14:paraId="4044B5C0" w14:textId="7B9037A1">
        <w:trPr>
          <w:trHeight w:val="2452"/>
        </w:trPr>
        <w:tc>
          <w:tcPr>
            <w:tcW w:w="2395" w:type="dxa"/>
            <w:tcBorders>
              <w:top w:val="single" w:color="4472C4" w:themeColor="accent1" w:sz="6" w:space="0"/>
              <w:bottom w:val="double" w:color="4472C4" w:themeColor="accent1" w:sz="4" w:space="0"/>
            </w:tcBorders>
            <w:shd w:val="clear" w:color="auto" w:fill="D9E2F3" w:themeFill="accent1" w:themeFillTint="33"/>
            <w:tcMar/>
          </w:tcPr>
          <w:p w:rsidRPr="00133C0F" w:rsidR="00133C0F" w:rsidP="003438C0" w:rsidRDefault="002506D4" w14:paraId="702B9E4D" w14:textId="75140AF9">
            <w:pPr>
              <w:rPr>
                <w:color w:val="2F5496" w:themeColor="accent1" w:themeShade="BF"/>
              </w:rPr>
            </w:pPr>
            <w:r>
              <w:rPr>
                <w:color w:val="2F5496" w:themeColor="accent1" w:themeShade="BF"/>
              </w:rPr>
              <w:t>Forløbsbeskrivelse</w:t>
            </w:r>
          </w:p>
        </w:tc>
        <w:tc>
          <w:tcPr>
            <w:tcW w:w="3420" w:type="dxa"/>
            <w:tcBorders>
              <w:top w:val="single" w:color="4472C4" w:themeColor="accent1" w:sz="6" w:space="0"/>
              <w:bottom w:val="double" w:color="4472C4" w:themeColor="accent1" w:sz="4" w:space="0"/>
            </w:tcBorders>
            <w:tcMar/>
          </w:tcPr>
          <w:p w:rsidRPr="00700268" w:rsidR="00133C0F" w:rsidP="00133C0F" w:rsidRDefault="00700268" w14:paraId="7E10AD49" w14:textId="420F2F7E">
            <w:pPr>
              <w:ind w:right="1156"/>
              <w:rPr>
                <w:rStyle w:val="Hyperlink"/>
                <w:color w:val="03407D" w:themeColor="hyperlink" w:themeShade="A6"/>
              </w:rPr>
            </w:pPr>
            <w:r>
              <w:rPr>
                <w:color w:val="A6A6A6" w:themeColor="background1" w:themeShade="A6"/>
              </w:rPr>
              <w:fldChar w:fldCharType="begin"/>
            </w:r>
            <w:r>
              <w:rPr>
                <w:color w:val="A6A6A6" w:themeColor="background1" w:themeShade="A6"/>
              </w:rPr>
              <w:instrText xml:space="preserve"> HYPERLINK  \l "aktivitet1" </w:instrText>
            </w:r>
            <w:r>
              <w:rPr>
                <w:color w:val="A6A6A6" w:themeColor="background1" w:themeShade="A6"/>
              </w:rPr>
            </w:r>
            <w:r>
              <w:rPr>
                <w:color w:val="A6A6A6" w:themeColor="background1" w:themeShade="A6"/>
              </w:rPr>
              <w:fldChar w:fldCharType="separate"/>
            </w:r>
            <w:r w:rsidRPr="00700268" w:rsidR="002506D4">
              <w:rPr>
                <w:rStyle w:val="Hyperlink"/>
                <w:color w:val="03407D" w:themeColor="hyperlink" w:themeShade="A6"/>
              </w:rPr>
              <w:t xml:space="preserve">Liste med </w:t>
            </w:r>
            <w:r w:rsidRPr="00700268" w:rsidR="00B17200">
              <w:rPr>
                <w:rStyle w:val="Hyperlink"/>
                <w:color w:val="03407D" w:themeColor="hyperlink" w:themeShade="A6"/>
              </w:rPr>
              <w:t xml:space="preserve">titel på </w:t>
            </w:r>
            <w:r w:rsidRPr="00700268" w:rsidR="004654E8">
              <w:rPr>
                <w:rStyle w:val="Hyperlink"/>
                <w:color w:val="03407D" w:themeColor="hyperlink" w:themeShade="A6"/>
              </w:rPr>
              <w:t>moduler/</w:t>
            </w:r>
            <w:r w:rsidRPr="00700268" w:rsidR="00B17200">
              <w:rPr>
                <w:rStyle w:val="Hyperlink"/>
                <w:color w:val="03407D" w:themeColor="hyperlink" w:themeShade="A6"/>
              </w:rPr>
              <w:t>aktiviteterne i forløbet</w:t>
            </w:r>
            <w:r w:rsidRPr="00700268" w:rsidR="002E1A8E">
              <w:rPr>
                <w:rStyle w:val="Hyperlink"/>
                <w:color w:val="03407D" w:themeColor="hyperlink" w:themeShade="A6"/>
              </w:rPr>
              <w:t>.</w:t>
            </w:r>
            <w:r w:rsidRPr="00700268" w:rsidR="004654E8">
              <w:rPr>
                <w:rStyle w:val="Hyperlink"/>
                <w:color w:val="03407D" w:themeColor="hyperlink" w:themeShade="A6"/>
              </w:rPr>
              <w:t xml:space="preserve"> </w:t>
            </w:r>
          </w:p>
          <w:p w:rsidRPr="00700268" w:rsidR="002E1A8E" w:rsidP="00133C0F" w:rsidRDefault="002E1A8E" w14:paraId="0DFD5EE2" w14:textId="099AC7AC">
            <w:pPr>
              <w:ind w:right="1156"/>
              <w:rPr>
                <w:rStyle w:val="Hyperlink"/>
                <w:color w:val="03407D" w:themeColor="hyperlink" w:themeShade="A6"/>
              </w:rPr>
            </w:pPr>
            <w:r w:rsidRPr="00700268">
              <w:rPr>
                <w:rStyle w:val="Hyperlink"/>
                <w:color w:val="03407D" w:themeColor="hyperlink" w:themeShade="A6"/>
              </w:rPr>
              <w:t>En titel pr. kasse nedenfor.</w:t>
            </w:r>
          </w:p>
          <w:p w:rsidRPr="00E62702" w:rsidR="002E1A8E" w:rsidP="34F6983B" w:rsidRDefault="002E1A8E" w14:paraId="0479433C" w14:textId="39E91D63">
            <w:pPr>
              <w:ind w:right="1156"/>
              <w:rPr>
                <w:color w:val="A6A6A6" w:themeColor="background1" w:themeTint="FF" w:themeShade="A6"/>
              </w:rPr>
            </w:pPr>
            <w:r w:rsidRPr="34F6983B" w:rsidR="002E1A8E">
              <w:rPr>
                <w:rStyle w:val="Hyperlink"/>
                <w:color w:val="03407D"/>
              </w:rPr>
              <w:t>Titlerne bliver linket til kasserne, så man kan hoppe ned til dem</w:t>
            </w:r>
            <w:r w:rsidRPr="34F6983B" w:rsidR="004654E8">
              <w:rPr>
                <w:rStyle w:val="Hyperlink"/>
                <w:color w:val="03407D"/>
              </w:rPr>
              <w:t>.</w:t>
            </w:r>
            <w:r w:rsidRPr="34F6983B">
              <w:rPr>
                <w:color w:val="A6A6A6" w:themeColor="background1" w:themeTint="FF" w:themeShade="A6"/>
              </w:rPr>
              <w:fldChar w:fldCharType="end"/>
            </w:r>
          </w:p>
          <w:p w:rsidRPr="00E62702" w:rsidR="002E1A8E" w:rsidP="34F6983B" w:rsidRDefault="002E1A8E" w14:paraId="69C1A8EE" w14:textId="3DADC81D">
            <w:pPr>
              <w:pStyle w:val="Normal"/>
              <w:ind w:right="1156"/>
              <w:rPr>
                <w:color w:val="03407D"/>
              </w:rPr>
            </w:pPr>
            <w:r w:rsidRPr="34F6983B" w:rsidR="285F477F">
              <w:rPr>
                <w:color w:val="03407D"/>
              </w:rPr>
              <w:t>Fysik modul 1</w:t>
            </w:r>
          </w:p>
          <w:p w:rsidRPr="00E62702" w:rsidR="002E1A8E" w:rsidP="34F6983B" w:rsidRDefault="002E1A8E" w14:paraId="63DEA89E" w14:textId="2B91177A">
            <w:pPr>
              <w:pStyle w:val="Normal"/>
              <w:ind w:right="1156"/>
              <w:rPr>
                <w:color w:val="03407D"/>
              </w:rPr>
            </w:pPr>
            <w:r w:rsidRPr="34F6983B" w:rsidR="285F477F">
              <w:rPr>
                <w:color w:val="03407D"/>
              </w:rPr>
              <w:t>Fysik modul 2</w:t>
            </w:r>
          </w:p>
          <w:p w:rsidRPr="00E62702" w:rsidR="002E1A8E" w:rsidP="34F6983B" w:rsidRDefault="002E1A8E" w14:paraId="7F7733A1" w14:textId="4CB6830C">
            <w:pPr>
              <w:pStyle w:val="Normal"/>
              <w:ind w:right="1156"/>
              <w:rPr>
                <w:color w:val="03407D"/>
              </w:rPr>
            </w:pPr>
            <w:r w:rsidRPr="34F6983B" w:rsidR="285F477F">
              <w:rPr>
                <w:color w:val="03407D"/>
              </w:rPr>
              <w:t>Fysik modul 3</w:t>
            </w:r>
          </w:p>
          <w:p w:rsidRPr="00E62702" w:rsidR="002E1A8E" w:rsidP="34F6983B" w:rsidRDefault="002E1A8E" w14:paraId="3CB42190" w14:textId="05675F3A">
            <w:pPr>
              <w:pStyle w:val="Normal"/>
              <w:ind w:right="1156"/>
              <w:rPr>
                <w:color w:val="03407D"/>
              </w:rPr>
            </w:pPr>
            <w:r w:rsidRPr="34F6983B" w:rsidR="285F477F">
              <w:rPr>
                <w:color w:val="03407D"/>
              </w:rPr>
              <w:t>Fysik modul 4</w:t>
            </w:r>
          </w:p>
          <w:p w:rsidRPr="00E62702" w:rsidR="002E1A8E" w:rsidP="34F6983B" w:rsidRDefault="002E1A8E" w14:paraId="371A04C4" w14:textId="7A0B4008">
            <w:pPr>
              <w:pStyle w:val="Normal"/>
              <w:ind w:right="1156"/>
              <w:rPr>
                <w:color w:val="03407D"/>
              </w:rPr>
            </w:pPr>
            <w:r w:rsidRPr="34F6983B" w:rsidR="285F477F">
              <w:rPr>
                <w:color w:val="03407D"/>
              </w:rPr>
              <w:t>Fysik modul 5</w:t>
            </w:r>
          </w:p>
          <w:p w:rsidRPr="00E62702" w:rsidR="002E1A8E" w:rsidP="34F6983B" w:rsidRDefault="002E1A8E" w14:paraId="15492CED" w14:textId="1C61F2FD">
            <w:pPr>
              <w:pStyle w:val="Normal"/>
              <w:ind w:right="1156"/>
              <w:rPr>
                <w:color w:val="03407D"/>
              </w:rPr>
            </w:pPr>
            <w:r w:rsidRPr="34F6983B" w:rsidR="285F477F">
              <w:rPr>
                <w:color w:val="03407D"/>
              </w:rPr>
              <w:t>Fysik modul 6</w:t>
            </w:r>
          </w:p>
          <w:p w:rsidRPr="00E62702" w:rsidR="002E1A8E" w:rsidP="34F6983B" w:rsidRDefault="002E1A8E" w14:paraId="5464F62B" w14:textId="7736DE17">
            <w:pPr>
              <w:pStyle w:val="Normal"/>
              <w:ind w:right="1156"/>
              <w:rPr>
                <w:color w:val="03407D" w:themeColor="background1" w:themeShade="A6"/>
              </w:rPr>
            </w:pPr>
          </w:p>
        </w:tc>
        <w:tc>
          <w:tcPr>
            <w:tcW w:w="3809" w:type="dxa"/>
            <w:tcBorders>
              <w:top w:val="single" w:color="4472C4" w:themeColor="accent1" w:sz="6" w:space="0"/>
              <w:bottom w:val="double" w:color="4472C4" w:themeColor="accent1" w:sz="4" w:space="0"/>
            </w:tcBorders>
            <w:tcMar/>
          </w:tcPr>
          <w:p w:rsidRPr="00057E40" w:rsidR="00133C0F" w:rsidP="3E931346" w:rsidRDefault="00454F2F" w14:paraId="19D3F449" w14:textId="7ECB4CC8">
            <w:pPr>
              <w:rPr>
                <w:color w:val="A6A6A6" w:themeColor="background1" w:themeTint="FF" w:themeShade="A6"/>
              </w:rPr>
            </w:pPr>
            <w:r w:rsidRPr="3E931346" w:rsidR="1EAB331C">
              <w:rPr>
                <w:color w:val="000000" w:themeColor="text1" w:themeTint="FF" w:themeShade="FF"/>
              </w:rPr>
              <w:t>Tysk, modul 1</w:t>
            </w:r>
          </w:p>
          <w:p w:rsidRPr="00057E40" w:rsidR="00133C0F" w:rsidP="3E931346" w:rsidRDefault="00454F2F" w14:paraId="3C527FD4" w14:textId="72EF8FE0">
            <w:pPr>
              <w:pStyle w:val="Normal"/>
              <w:rPr>
                <w:color w:val="000000" w:themeColor="text1" w:themeTint="FF" w:themeShade="FF"/>
              </w:rPr>
            </w:pPr>
            <w:r w:rsidRPr="3E931346" w:rsidR="4FD9AE65">
              <w:rPr>
                <w:color w:val="000000" w:themeColor="text1" w:themeTint="FF" w:themeShade="FF"/>
              </w:rPr>
              <w:t>Tysk, modul 2</w:t>
            </w:r>
          </w:p>
          <w:p w:rsidRPr="00057E40" w:rsidR="00133C0F" w:rsidP="3E931346" w:rsidRDefault="00454F2F" w14:paraId="132C2B67" w14:textId="66D0B213">
            <w:pPr>
              <w:pStyle w:val="Normal"/>
              <w:rPr>
                <w:color w:val="000000" w:themeColor="text1" w:themeTint="FF" w:themeShade="FF"/>
              </w:rPr>
            </w:pPr>
            <w:r w:rsidRPr="3E931346" w:rsidR="4FD9AE65">
              <w:rPr>
                <w:color w:val="000000" w:themeColor="text1" w:themeTint="FF" w:themeShade="FF"/>
              </w:rPr>
              <w:t>Tysk, modul 3</w:t>
            </w:r>
          </w:p>
          <w:p w:rsidRPr="00057E40" w:rsidR="00133C0F" w:rsidP="3E931346" w:rsidRDefault="00454F2F" w14:paraId="08B9BFD4" w14:textId="61B87E00">
            <w:pPr>
              <w:pStyle w:val="Normal"/>
              <w:rPr>
                <w:color w:val="000000" w:themeColor="text1" w:themeTint="FF" w:themeShade="FF"/>
              </w:rPr>
            </w:pPr>
            <w:r w:rsidRPr="3E931346" w:rsidR="4FD9AE65">
              <w:rPr>
                <w:color w:val="000000" w:themeColor="text1" w:themeTint="FF" w:themeShade="FF"/>
              </w:rPr>
              <w:t>Tysk, modul 4</w:t>
            </w:r>
          </w:p>
          <w:p w:rsidRPr="00057E40" w:rsidR="00133C0F" w:rsidP="3E931346" w:rsidRDefault="00454F2F" w14:paraId="1BA13A2D" w14:textId="15BCC88E">
            <w:pPr>
              <w:pStyle w:val="Normal"/>
              <w:rPr>
                <w:color w:val="000000" w:themeColor="text1" w:themeTint="FF" w:themeShade="FF"/>
              </w:rPr>
            </w:pPr>
            <w:r w:rsidRPr="3E931346" w:rsidR="4FD9AE65">
              <w:rPr>
                <w:color w:val="000000" w:themeColor="text1" w:themeTint="FF" w:themeShade="FF"/>
              </w:rPr>
              <w:t>Tysk, modul 5</w:t>
            </w:r>
          </w:p>
          <w:p w:rsidRPr="00057E40" w:rsidR="00133C0F" w:rsidP="3E931346" w:rsidRDefault="00454F2F" w14:paraId="682F0873" w14:textId="344EA1BC">
            <w:pPr>
              <w:pStyle w:val="Normal"/>
              <w:rPr>
                <w:color w:val="000000" w:themeColor="text1" w:themeTint="FF" w:themeShade="FF"/>
              </w:rPr>
            </w:pPr>
            <w:r w:rsidRPr="3E931346" w:rsidR="4FD9AE65">
              <w:rPr>
                <w:color w:val="000000" w:themeColor="text1" w:themeTint="FF" w:themeShade="FF"/>
              </w:rPr>
              <w:t>Tysk, modul 6</w:t>
            </w:r>
          </w:p>
          <w:p w:rsidRPr="00057E40" w:rsidR="00133C0F" w:rsidP="3E931346" w:rsidRDefault="00454F2F" w14:paraId="72EC5394" w14:textId="692295CF">
            <w:pPr>
              <w:pStyle w:val="Normal"/>
              <w:rPr>
                <w:color w:val="000000" w:themeColor="text1" w:themeTint="FF" w:themeShade="FF"/>
              </w:rPr>
            </w:pPr>
            <w:r w:rsidRPr="3E931346" w:rsidR="4FD9AE65">
              <w:rPr>
                <w:color w:val="000000" w:themeColor="text1" w:themeTint="FF" w:themeShade="FF"/>
              </w:rPr>
              <w:t>Tysk, modul 7</w:t>
            </w:r>
          </w:p>
          <w:p w:rsidRPr="00057E40" w:rsidR="00133C0F" w:rsidP="3E931346" w:rsidRDefault="00454F2F" w14:paraId="1AEC7DF8" w14:textId="063C6988">
            <w:pPr>
              <w:pStyle w:val="Normal"/>
              <w:rPr>
                <w:color w:val="000000" w:themeColor="text1" w:themeTint="FF" w:themeShade="FF"/>
              </w:rPr>
            </w:pPr>
            <w:r w:rsidRPr="3E931346" w:rsidR="4FD9AE65">
              <w:rPr>
                <w:color w:val="000000" w:themeColor="text1" w:themeTint="FF" w:themeShade="FF"/>
              </w:rPr>
              <w:t>Tysk, modul 8</w:t>
            </w:r>
          </w:p>
          <w:p w:rsidRPr="00057E40" w:rsidR="00133C0F" w:rsidP="3E931346" w:rsidRDefault="00454F2F" w14:paraId="6F33579B" w14:textId="1B215C8C">
            <w:pPr>
              <w:pStyle w:val="Normal"/>
              <w:rPr>
                <w:color w:val="000000" w:themeColor="text1" w:themeTint="FF" w:themeShade="FF"/>
              </w:rPr>
            </w:pPr>
            <w:r w:rsidRPr="3E931346" w:rsidR="4FD9AE65">
              <w:rPr>
                <w:color w:val="000000" w:themeColor="text1" w:themeTint="FF" w:themeShade="FF"/>
              </w:rPr>
              <w:t>Tysk, modul 9</w:t>
            </w:r>
          </w:p>
          <w:p w:rsidRPr="00057E40" w:rsidR="00133C0F" w:rsidP="3E931346" w:rsidRDefault="00454F2F" w14:paraId="0F177A8F" w14:textId="1FE78300">
            <w:pPr>
              <w:pStyle w:val="Normal"/>
              <w:rPr>
                <w:color w:val="000000" w:themeColor="text1" w:themeTint="FF" w:themeShade="FF"/>
              </w:rPr>
            </w:pPr>
            <w:r w:rsidRPr="3E931346" w:rsidR="4FD9AE65">
              <w:rPr>
                <w:color w:val="000000" w:themeColor="text1" w:themeTint="FF" w:themeShade="FF"/>
              </w:rPr>
              <w:t>Tysk, modul 10</w:t>
            </w:r>
          </w:p>
          <w:p w:rsidRPr="00057E40" w:rsidR="00133C0F" w:rsidP="3E931346" w:rsidRDefault="00454F2F" w14:paraId="31DACFD1" w14:textId="34BA11CB">
            <w:pPr>
              <w:pStyle w:val="Normal"/>
              <w:rPr>
                <w:color w:val="000000" w:themeColor="text1" w:themeTint="FF" w:themeShade="FF"/>
              </w:rPr>
            </w:pPr>
            <w:r w:rsidRPr="3E931346" w:rsidR="4FD9AE65">
              <w:rPr>
                <w:color w:val="000000" w:themeColor="text1" w:themeTint="FF" w:themeShade="FF"/>
              </w:rPr>
              <w:t>Tysk, modul 11</w:t>
            </w:r>
          </w:p>
          <w:p w:rsidRPr="00057E40" w:rsidR="00133C0F" w:rsidP="3E931346" w:rsidRDefault="00454F2F" w14:paraId="66B30CBE" w14:textId="576F18BD">
            <w:pPr>
              <w:pStyle w:val="Normal"/>
              <w:rPr>
                <w:color w:val="000000" w:themeColor="text1" w:themeTint="FF" w:themeShade="FF"/>
              </w:rPr>
            </w:pPr>
            <w:r w:rsidRPr="3E931346" w:rsidR="4FD9AE65">
              <w:rPr>
                <w:color w:val="000000" w:themeColor="text1" w:themeTint="FF" w:themeShade="FF"/>
              </w:rPr>
              <w:t>Tysk, modul 12</w:t>
            </w:r>
          </w:p>
        </w:tc>
      </w:tr>
    </w:tbl>
    <w:p w:rsidR="004F4DDF" w:rsidP="00133C0F" w:rsidRDefault="004F4DDF" w14:paraId="6A6CFC10" w14:textId="425B9E76"/>
    <w:p w:rsidRPr="00FF46A0" w:rsidR="002506D4" w:rsidP="00133C0F" w:rsidRDefault="00D57C74" w14:paraId="09E809AE" w14:textId="3D570BD7">
      <w:r>
        <w:br w:type="page"/>
      </w:r>
    </w:p>
    <w:tbl>
      <w:tblPr>
        <w:tblStyle w:val="Tabel-Gitter"/>
        <w:tblW w:w="9639" w:type="dxa"/>
        <w:tblBorders>
          <w:top w:val="double" w:color="4472C4" w:themeColor="accent1" w:sz="4" w:space="0"/>
          <w:left w:val="double" w:color="4472C4" w:themeColor="accent1" w:sz="4" w:space="0"/>
          <w:bottom w:val="double" w:color="4472C4" w:themeColor="accent1" w:sz="4" w:space="0"/>
          <w:right w:val="double" w:color="4472C4" w:themeColor="accent1" w:sz="4" w:space="0"/>
          <w:insideH w:val="single" w:color="4472C4" w:themeColor="accent1" w:sz="6" w:space="0"/>
          <w:insideV w:val="single" w:color="4472C4" w:themeColor="accent1" w:sz="6" w:space="0"/>
        </w:tblBorders>
        <w:tblCellMar>
          <w:top w:w="113" w:type="dxa"/>
          <w:bottom w:w="113" w:type="dxa"/>
        </w:tblCellMar>
        <w:tblLook w:val="04A0" w:firstRow="1" w:lastRow="0" w:firstColumn="1" w:lastColumn="0" w:noHBand="0" w:noVBand="1"/>
      </w:tblPr>
      <w:tblGrid>
        <w:gridCol w:w="1404"/>
        <w:gridCol w:w="8235"/>
      </w:tblGrid>
      <w:tr w:rsidRPr="00E62702" w:rsidR="00133C0F" w:rsidTr="2B05C0E3" w14:paraId="4F165BE7" w14:textId="77777777">
        <w:tc>
          <w:tcPr>
            <w:tcW w:w="1402" w:type="dxa"/>
            <w:shd w:val="clear" w:color="auto" w:fill="D9E2F3" w:themeFill="accent1" w:themeFillTint="33"/>
            <w:tcMar/>
          </w:tcPr>
          <w:p w:rsidRPr="00D57C74" w:rsidR="00133C0F" w:rsidP="003438C0" w:rsidRDefault="0057591E" w14:paraId="0D0E1C29" w14:textId="0A47BA27">
            <w:pPr>
              <w:rPr>
                <w:color w:val="2F5496" w:themeColor="accent1" w:themeShade="BF"/>
              </w:rPr>
            </w:pPr>
            <w:bookmarkStart w:name="aktivitet1" w:id="0"/>
            <w:r>
              <w:rPr>
                <w:color w:val="2F5496" w:themeColor="accent1" w:themeShade="BF"/>
              </w:rPr>
              <w:lastRenderedPageBreak/>
              <w:t>Fag</w:t>
            </w:r>
          </w:p>
        </w:tc>
        <w:tc>
          <w:tcPr>
            <w:tcW w:w="8222" w:type="dxa"/>
            <w:tcMar/>
          </w:tcPr>
          <w:p w:rsidRPr="00E62702" w:rsidR="00133C0F" w:rsidP="003438C0" w:rsidRDefault="00A42330" w14:paraId="715B1A8C" w14:textId="01D26F29">
            <w:pPr>
              <w:rPr>
                <w:color w:val="A6A6A6" w:themeColor="background1" w:themeShade="A6"/>
              </w:rPr>
            </w:pPr>
            <w:r w:rsidRPr="009470D0">
              <w:rPr>
                <w:color w:val="000000" w:themeColor="text1"/>
              </w:rPr>
              <w:t>Tysk</w:t>
            </w:r>
            <w:r w:rsidR="00454F2F">
              <w:rPr>
                <w:color w:val="000000" w:themeColor="text1"/>
              </w:rPr>
              <w:t>, modul 1</w:t>
            </w:r>
          </w:p>
        </w:tc>
      </w:tr>
      <w:tr w:rsidRPr="00E62702" w:rsidR="00133C0F" w:rsidTr="2B05C0E3" w14:paraId="744AF242" w14:textId="77777777">
        <w:tc>
          <w:tcPr>
            <w:tcW w:w="1402" w:type="dxa"/>
            <w:shd w:val="clear" w:color="auto" w:fill="D9E2F3" w:themeFill="accent1" w:themeFillTint="33"/>
            <w:tcMar/>
          </w:tcPr>
          <w:p w:rsidRPr="00D57C74" w:rsidR="00133C0F" w:rsidP="003438C0" w:rsidRDefault="0057591E" w14:paraId="27D08E40" w14:textId="620AF4A2">
            <w:pPr>
              <w:rPr>
                <w:color w:val="2F5496" w:themeColor="accent1" w:themeShade="BF"/>
              </w:rPr>
            </w:pPr>
            <w:r>
              <w:rPr>
                <w:color w:val="2F5496" w:themeColor="accent1" w:themeShade="BF"/>
              </w:rPr>
              <w:t>Formål</w:t>
            </w:r>
          </w:p>
        </w:tc>
        <w:tc>
          <w:tcPr>
            <w:tcW w:w="8222" w:type="dxa"/>
            <w:tcMar/>
          </w:tcPr>
          <w:p w:rsidRPr="009470D0" w:rsidR="00BE4455" w:rsidP="00E95ABA" w:rsidRDefault="00F35618" w14:paraId="2992A10C" w14:textId="43AEDDBF">
            <w:pPr>
              <w:pStyle w:val="Listeafsnit"/>
              <w:numPr>
                <w:ilvl w:val="0"/>
                <w:numId w:val="5"/>
              </w:numPr>
              <w:rPr>
                <w:color w:val="000000" w:themeColor="text1"/>
              </w:rPr>
            </w:pPr>
            <w:r w:rsidRPr="009470D0">
              <w:rPr>
                <w:color w:val="000000" w:themeColor="text1"/>
              </w:rPr>
              <w:t xml:space="preserve">Eleverne introduceres </w:t>
            </w:r>
            <w:r w:rsidRPr="009470D0" w:rsidR="00BE4455">
              <w:rPr>
                <w:color w:val="000000" w:themeColor="text1"/>
              </w:rPr>
              <w:t>til forløbet</w:t>
            </w:r>
            <w:r w:rsidRPr="009470D0" w:rsidR="00BC5C06">
              <w:rPr>
                <w:color w:val="000000" w:themeColor="text1"/>
              </w:rPr>
              <w:t>.</w:t>
            </w:r>
          </w:p>
          <w:p w:rsidRPr="009470D0" w:rsidR="008A78C6" w:rsidP="00E95ABA" w:rsidRDefault="00F35618" w14:paraId="2A470A83" w14:textId="77EF8B3B">
            <w:pPr>
              <w:pStyle w:val="Listeafsnit"/>
              <w:numPr>
                <w:ilvl w:val="0"/>
                <w:numId w:val="5"/>
              </w:numPr>
              <w:rPr>
                <w:color w:val="000000" w:themeColor="text1"/>
              </w:rPr>
            </w:pPr>
            <w:r w:rsidRPr="009470D0">
              <w:rPr>
                <w:color w:val="000000" w:themeColor="text1"/>
              </w:rPr>
              <w:t>Eleverne får o</w:t>
            </w:r>
            <w:r w:rsidRPr="009470D0" w:rsidR="006416A4">
              <w:rPr>
                <w:color w:val="000000" w:themeColor="text1"/>
              </w:rPr>
              <w:t xml:space="preserve">verblik over forskellige energikilder </w:t>
            </w:r>
            <w:r w:rsidRPr="009470D0">
              <w:rPr>
                <w:color w:val="000000" w:themeColor="text1"/>
              </w:rPr>
              <w:t xml:space="preserve">og </w:t>
            </w:r>
            <w:r w:rsidRPr="009470D0" w:rsidR="006416A4">
              <w:rPr>
                <w:color w:val="000000" w:themeColor="text1"/>
              </w:rPr>
              <w:t>disse</w:t>
            </w:r>
            <w:r w:rsidRPr="009470D0">
              <w:rPr>
                <w:color w:val="000000" w:themeColor="text1"/>
              </w:rPr>
              <w:t xml:space="preserve"> fordeles</w:t>
            </w:r>
            <w:r w:rsidRPr="009470D0" w:rsidR="006416A4">
              <w:rPr>
                <w:color w:val="000000" w:themeColor="text1"/>
              </w:rPr>
              <w:t xml:space="preserve"> </w:t>
            </w:r>
            <w:r w:rsidR="00492514">
              <w:rPr>
                <w:color w:val="000000" w:themeColor="text1"/>
              </w:rPr>
              <w:t>mhp.</w:t>
            </w:r>
            <w:r w:rsidRPr="009470D0" w:rsidR="006416A4">
              <w:rPr>
                <w:color w:val="000000" w:themeColor="text1"/>
              </w:rPr>
              <w:t xml:space="preserve"> elevoplæg</w:t>
            </w:r>
            <w:r w:rsidRPr="009470D0" w:rsidR="00A27D92">
              <w:rPr>
                <w:color w:val="000000" w:themeColor="text1"/>
              </w:rPr>
              <w:t xml:space="preserve"> i grupper</w:t>
            </w:r>
            <w:r w:rsidRPr="009470D0" w:rsidR="006416A4">
              <w:rPr>
                <w:color w:val="000000" w:themeColor="text1"/>
              </w:rPr>
              <w:t xml:space="preserve"> i løbet af forløbet. </w:t>
            </w:r>
          </w:p>
          <w:p w:rsidRPr="009470D0" w:rsidR="008566B7" w:rsidP="00E95ABA" w:rsidRDefault="008566B7" w14:paraId="6620169C" w14:textId="0A7EF5F8">
            <w:pPr>
              <w:pStyle w:val="Listeafsnit"/>
              <w:numPr>
                <w:ilvl w:val="0"/>
                <w:numId w:val="5"/>
              </w:numPr>
              <w:rPr>
                <w:color w:val="000000" w:themeColor="text1"/>
              </w:rPr>
            </w:pPr>
            <w:r w:rsidRPr="009470D0">
              <w:rPr>
                <w:color w:val="000000" w:themeColor="text1"/>
              </w:rPr>
              <w:t>Eleverne får grundlæggende ordforråd om energ</w:t>
            </w:r>
            <w:r w:rsidRPr="009470D0" w:rsidR="008E5F55">
              <w:rPr>
                <w:color w:val="000000" w:themeColor="text1"/>
              </w:rPr>
              <w:t>i</w:t>
            </w:r>
            <w:r w:rsidRPr="009470D0">
              <w:rPr>
                <w:color w:val="000000" w:themeColor="text1"/>
              </w:rPr>
              <w:t>kilder</w:t>
            </w:r>
            <w:r w:rsidRPr="009470D0" w:rsidR="00BC5C06">
              <w:rPr>
                <w:color w:val="000000" w:themeColor="text1"/>
              </w:rPr>
              <w:t>.</w:t>
            </w:r>
          </w:p>
          <w:p w:rsidRPr="00E95ABA" w:rsidR="000604D7" w:rsidP="00E95ABA" w:rsidRDefault="00A27D92" w14:paraId="06EE0538" w14:textId="46CCE07A">
            <w:pPr>
              <w:pStyle w:val="Listeafsnit"/>
              <w:numPr>
                <w:ilvl w:val="0"/>
                <w:numId w:val="5"/>
              </w:numPr>
              <w:rPr>
                <w:color w:val="A6A6A6" w:themeColor="background1" w:themeShade="A6"/>
              </w:rPr>
            </w:pPr>
            <w:r w:rsidRPr="009470D0">
              <w:rPr>
                <w:color w:val="000000" w:themeColor="text1"/>
              </w:rPr>
              <w:t>Eleverne introduceres til</w:t>
            </w:r>
            <w:r w:rsidRPr="009470D0" w:rsidR="000604D7">
              <w:rPr>
                <w:color w:val="000000" w:themeColor="text1"/>
              </w:rPr>
              <w:t xml:space="preserve"> </w:t>
            </w:r>
            <w:r w:rsidRPr="009470D0" w:rsidR="009470D0">
              <w:rPr>
                <w:color w:val="000000" w:themeColor="text1"/>
              </w:rPr>
              <w:t>tv</w:t>
            </w:r>
            <w:r w:rsidRPr="009470D0" w:rsidR="000604D7">
              <w:rPr>
                <w:color w:val="000000" w:themeColor="text1"/>
              </w:rPr>
              <w:t>-s</w:t>
            </w:r>
            <w:r w:rsidRPr="009470D0" w:rsidR="009470D0">
              <w:rPr>
                <w:color w:val="000000" w:themeColor="text1"/>
              </w:rPr>
              <w:t>eri</w:t>
            </w:r>
            <w:r w:rsidRPr="009470D0" w:rsidR="000604D7">
              <w:rPr>
                <w:color w:val="000000" w:themeColor="text1"/>
              </w:rPr>
              <w:t xml:space="preserve">en ’Unterleuten’ og </w:t>
            </w:r>
            <w:r w:rsidRPr="009470D0">
              <w:rPr>
                <w:color w:val="000000" w:themeColor="text1"/>
              </w:rPr>
              <w:t xml:space="preserve">tilegner sig </w:t>
            </w:r>
            <w:r w:rsidRPr="009470D0" w:rsidR="00001182">
              <w:rPr>
                <w:color w:val="000000" w:themeColor="text1"/>
              </w:rPr>
              <w:t xml:space="preserve">nødvendig viden om DDR, die Wende og </w:t>
            </w:r>
            <w:r w:rsidRPr="009470D0" w:rsidR="0042063E">
              <w:rPr>
                <w:color w:val="000000" w:themeColor="text1"/>
              </w:rPr>
              <w:t>problemstillinger i de nye Bundesländer.</w:t>
            </w:r>
          </w:p>
        </w:tc>
      </w:tr>
      <w:tr w:rsidRPr="00E62702" w:rsidR="00133C0F" w:rsidTr="2B05C0E3" w14:paraId="7E2D5152" w14:textId="77777777">
        <w:tc>
          <w:tcPr>
            <w:tcW w:w="1402" w:type="dxa"/>
            <w:shd w:val="clear" w:color="auto" w:fill="D9E2F3" w:themeFill="accent1" w:themeFillTint="33"/>
            <w:tcMar/>
          </w:tcPr>
          <w:p w:rsidRPr="00D57C74" w:rsidR="00133C0F" w:rsidP="003438C0" w:rsidRDefault="005707EF" w14:paraId="7A3CC1AA" w14:textId="308DEA84">
            <w:pPr>
              <w:rPr>
                <w:color w:val="2F5496" w:themeColor="accent1" w:themeShade="BF"/>
              </w:rPr>
            </w:pPr>
            <w:r>
              <w:rPr>
                <w:color w:val="2F5496" w:themeColor="accent1" w:themeShade="BF"/>
              </w:rPr>
              <w:t>Aktiviteter</w:t>
            </w:r>
          </w:p>
        </w:tc>
        <w:tc>
          <w:tcPr>
            <w:tcW w:w="8222" w:type="dxa"/>
            <w:tcMar/>
          </w:tcPr>
          <w:p w:rsidRPr="00492514" w:rsidR="00BE4455" w:rsidP="00BE4455" w:rsidRDefault="00BE4455" w14:paraId="2A492802" w14:textId="58E1F6C1">
            <w:pPr>
              <w:pStyle w:val="NormalWeb"/>
              <w:spacing w:before="0" w:beforeAutospacing="0" w:after="0" w:afterAutospacing="0"/>
              <w:rPr>
                <w:rFonts w:asciiTheme="minorHAnsi" w:hAnsiTheme="minorHAnsi" w:cstheme="minorHAnsi"/>
              </w:rPr>
            </w:pPr>
            <w:r w:rsidRPr="00492514">
              <w:rPr>
                <w:rFonts w:asciiTheme="minorHAnsi" w:hAnsiTheme="minorHAnsi" w:cstheme="minorHAnsi"/>
                <w:b/>
                <w:bCs/>
                <w:color w:val="000000"/>
              </w:rPr>
              <w:t xml:space="preserve">Sekvens A: </w:t>
            </w:r>
            <w:r w:rsidRPr="00492514">
              <w:rPr>
                <w:rFonts w:asciiTheme="minorHAnsi" w:hAnsiTheme="minorHAnsi" w:cstheme="minorHAnsi"/>
                <w:color w:val="000000"/>
              </w:rPr>
              <w:t>Introduktion til forløbet med fysik, og til planen for dette modul.</w:t>
            </w:r>
            <w:r w:rsidRPr="00492514" w:rsidR="004F48BF">
              <w:rPr>
                <w:rFonts w:asciiTheme="minorHAnsi" w:hAnsiTheme="minorHAnsi" w:cstheme="minorHAnsi"/>
                <w:color w:val="000000"/>
              </w:rPr>
              <w:t xml:space="preserve"> Læreren forklarer.</w:t>
            </w:r>
          </w:p>
          <w:p w:rsidRPr="00492514" w:rsidR="00BE4455" w:rsidP="00BE4455" w:rsidRDefault="00BE4455" w14:paraId="5390A3DA" w14:textId="77777777">
            <w:pPr>
              <w:rPr>
                <w:rFonts w:cstheme="minorHAnsi"/>
              </w:rPr>
            </w:pPr>
          </w:p>
          <w:p w:rsidRPr="00492514" w:rsidR="00BE4455" w:rsidP="00BE4455" w:rsidRDefault="00BE4455" w14:paraId="6EEAB4D7" w14:textId="77777777">
            <w:pPr>
              <w:pStyle w:val="NormalWeb"/>
              <w:spacing w:before="0" w:beforeAutospacing="0" w:after="0" w:afterAutospacing="0"/>
              <w:rPr>
                <w:rFonts w:asciiTheme="minorHAnsi" w:hAnsiTheme="minorHAnsi" w:cstheme="minorHAnsi"/>
              </w:rPr>
            </w:pPr>
            <w:r w:rsidRPr="00492514">
              <w:rPr>
                <w:rFonts w:asciiTheme="minorHAnsi" w:hAnsiTheme="minorHAnsi" w:cstheme="minorHAnsi"/>
                <w:b/>
                <w:bCs/>
                <w:color w:val="000000"/>
              </w:rPr>
              <w:t>Sekvens B: Woher kommt die Energie?</w:t>
            </w:r>
          </w:p>
          <w:p w:rsidRPr="00492514" w:rsidR="00BE4455" w:rsidP="00BE4455" w:rsidRDefault="002353A7" w14:paraId="3D28835B" w14:textId="27A0C0DC">
            <w:pPr>
              <w:pStyle w:val="NormalWeb"/>
              <w:spacing w:before="0" w:beforeAutospacing="0" w:after="0" w:afterAutospacing="0"/>
              <w:rPr>
                <w:rFonts w:asciiTheme="minorHAnsi" w:hAnsiTheme="minorHAnsi" w:cstheme="minorHAnsi"/>
              </w:rPr>
            </w:pPr>
            <w:r w:rsidRPr="00492514">
              <w:rPr>
                <w:rFonts w:asciiTheme="minorHAnsi" w:hAnsiTheme="minorHAnsi" w:cstheme="minorHAnsi"/>
                <w:color w:val="000000"/>
              </w:rPr>
              <w:t>Arbejde med</w:t>
            </w:r>
            <w:r w:rsidRPr="00492514" w:rsidR="00ED12FB">
              <w:rPr>
                <w:rFonts w:asciiTheme="minorHAnsi" w:hAnsiTheme="minorHAnsi" w:cstheme="minorHAnsi"/>
                <w:color w:val="000000"/>
              </w:rPr>
              <w:t xml:space="preserve"> </w:t>
            </w:r>
            <w:r w:rsidRPr="00492514" w:rsidR="007B196F">
              <w:rPr>
                <w:rFonts w:asciiTheme="minorHAnsi" w:hAnsiTheme="minorHAnsi" w:cstheme="minorHAnsi"/>
                <w:color w:val="000000"/>
              </w:rPr>
              <w:t>sagprosa</w:t>
            </w:r>
            <w:r w:rsidRPr="00492514" w:rsidR="00ED12FB">
              <w:rPr>
                <w:rFonts w:asciiTheme="minorHAnsi" w:hAnsiTheme="minorHAnsi" w:cstheme="minorHAnsi"/>
                <w:color w:val="000000"/>
              </w:rPr>
              <w:t xml:space="preserve">tekst om energikilder </w:t>
            </w:r>
            <w:r w:rsidRPr="00492514" w:rsidR="00BE4455">
              <w:rPr>
                <w:rFonts w:asciiTheme="minorHAnsi" w:hAnsiTheme="minorHAnsi" w:cstheme="minorHAnsi"/>
                <w:color w:val="000000"/>
              </w:rPr>
              <w:t>i grupper</w:t>
            </w:r>
            <w:r w:rsidRPr="00492514">
              <w:rPr>
                <w:rFonts w:asciiTheme="minorHAnsi" w:hAnsiTheme="minorHAnsi" w:cstheme="minorHAnsi"/>
                <w:color w:val="000000"/>
              </w:rPr>
              <w:t xml:space="preserve">. </w:t>
            </w:r>
            <w:r w:rsidRPr="00492514" w:rsidR="00B75FE8">
              <w:rPr>
                <w:rFonts w:asciiTheme="minorHAnsi" w:hAnsiTheme="minorHAnsi" w:cstheme="minorHAnsi"/>
                <w:color w:val="000000"/>
              </w:rPr>
              <w:t>Efter fælles læsning af in</w:t>
            </w:r>
            <w:r w:rsidRPr="00492514" w:rsidR="007B196F">
              <w:rPr>
                <w:rFonts w:asciiTheme="minorHAnsi" w:hAnsiTheme="minorHAnsi" w:cstheme="minorHAnsi"/>
                <w:color w:val="000000"/>
              </w:rPr>
              <w:t>dledningen</w:t>
            </w:r>
            <w:r w:rsidRPr="00492514" w:rsidR="00B75FE8">
              <w:rPr>
                <w:rFonts w:asciiTheme="minorHAnsi" w:hAnsiTheme="minorHAnsi" w:cstheme="minorHAnsi"/>
                <w:color w:val="000000"/>
              </w:rPr>
              <w:t xml:space="preserve"> fordeles t</w:t>
            </w:r>
            <w:r w:rsidRPr="00492514" w:rsidR="00BE4455">
              <w:rPr>
                <w:rFonts w:asciiTheme="minorHAnsi" w:hAnsiTheme="minorHAnsi" w:cstheme="minorHAnsi"/>
                <w:color w:val="000000"/>
              </w:rPr>
              <w:t xml:space="preserve">ekstens </w:t>
            </w:r>
            <w:r w:rsidRPr="00492514" w:rsidR="00B75FE8">
              <w:rPr>
                <w:rFonts w:asciiTheme="minorHAnsi" w:hAnsiTheme="minorHAnsi" w:cstheme="minorHAnsi"/>
                <w:color w:val="000000"/>
              </w:rPr>
              <w:t>afsnit</w:t>
            </w:r>
            <w:r w:rsidRPr="00492514" w:rsidR="00BE4455">
              <w:rPr>
                <w:rFonts w:asciiTheme="minorHAnsi" w:hAnsiTheme="minorHAnsi" w:cstheme="minorHAnsi"/>
                <w:color w:val="000000"/>
              </w:rPr>
              <w:t xml:space="preserve"> på et antal grupper, og hver gruppe får til opgave at læse si</w:t>
            </w:r>
            <w:r w:rsidRPr="00492514" w:rsidR="00B75FE8">
              <w:rPr>
                <w:rFonts w:asciiTheme="minorHAnsi" w:hAnsiTheme="minorHAnsi" w:cstheme="minorHAnsi"/>
                <w:color w:val="000000"/>
              </w:rPr>
              <w:t>t afsnit</w:t>
            </w:r>
            <w:r w:rsidRPr="00492514" w:rsidR="00BE4455">
              <w:rPr>
                <w:rFonts w:asciiTheme="minorHAnsi" w:hAnsiTheme="minorHAnsi" w:cstheme="minorHAnsi"/>
                <w:color w:val="000000"/>
              </w:rPr>
              <w:t xml:space="preserve"> og lave en kort mundtlig præsentation af indholdet for klassen</w:t>
            </w:r>
            <w:r w:rsidRPr="00492514" w:rsidR="00BC5C06">
              <w:rPr>
                <w:rFonts w:asciiTheme="minorHAnsi" w:hAnsiTheme="minorHAnsi" w:cstheme="minorHAnsi"/>
                <w:color w:val="000000"/>
              </w:rPr>
              <w:t xml:space="preserve"> – fx én eller to energikilder pr. modul. </w:t>
            </w:r>
            <w:r w:rsidRPr="00492514" w:rsidR="00BE4455">
              <w:rPr>
                <w:rFonts w:asciiTheme="minorHAnsi" w:hAnsiTheme="minorHAnsi" w:cstheme="minorHAnsi"/>
                <w:color w:val="000000"/>
              </w:rPr>
              <w:t xml:space="preserve">Hver energitype får et slide i </w:t>
            </w:r>
            <w:r w:rsidRPr="00492514" w:rsidR="00BE4455">
              <w:rPr>
                <w:rFonts w:asciiTheme="minorHAnsi" w:hAnsiTheme="minorHAnsi" w:eastAsiaTheme="majorEastAsia" w:cstheme="minorHAnsi"/>
              </w:rPr>
              <w:t xml:space="preserve">fælles </w:t>
            </w:r>
            <w:proofErr w:type="spellStart"/>
            <w:r w:rsidRPr="00492514" w:rsidR="00BE4455">
              <w:rPr>
                <w:rFonts w:asciiTheme="minorHAnsi" w:hAnsiTheme="minorHAnsi" w:eastAsiaTheme="majorEastAsia" w:cstheme="minorHAnsi"/>
              </w:rPr>
              <w:t>ppt</w:t>
            </w:r>
            <w:proofErr w:type="spellEnd"/>
            <w:r w:rsidRPr="00492514" w:rsidR="00BE4455">
              <w:rPr>
                <w:rFonts w:asciiTheme="minorHAnsi" w:hAnsiTheme="minorHAnsi" w:eastAsiaTheme="majorEastAsia" w:cstheme="minorHAnsi"/>
              </w:rPr>
              <w:t>-præsentation</w:t>
            </w:r>
            <w:r w:rsidRPr="00492514" w:rsidR="00BE4455">
              <w:rPr>
                <w:rFonts w:asciiTheme="minorHAnsi" w:hAnsiTheme="minorHAnsi" w:cstheme="minorHAnsi"/>
                <w:color w:val="000000"/>
              </w:rPr>
              <w:t xml:space="preserve">, som anvendes ved præsentationerne. </w:t>
            </w:r>
            <w:r w:rsidRPr="00492514" w:rsidR="00C021D8">
              <w:rPr>
                <w:rFonts w:asciiTheme="minorHAnsi" w:hAnsiTheme="minorHAnsi" w:cstheme="minorHAnsi"/>
                <w:color w:val="000000"/>
              </w:rPr>
              <w:t xml:space="preserve">Eleverne skal ved fremlæggelserne først præsentere de gloser, der står på deres slide a, og dernæst fortælle om deres emne ud fra ét slide, b, som de selv har skrevet stikord på. </w:t>
            </w:r>
          </w:p>
          <w:p w:rsidRPr="00492514" w:rsidR="00BE4455" w:rsidP="00BE4455" w:rsidRDefault="00BE4455" w14:paraId="56441F96" w14:textId="77777777">
            <w:pPr>
              <w:rPr>
                <w:rFonts w:cstheme="minorHAnsi"/>
              </w:rPr>
            </w:pPr>
          </w:p>
          <w:p w:rsidRPr="00492514" w:rsidR="00BE4455" w:rsidP="00BE4455" w:rsidRDefault="00BE4455" w14:paraId="5D7B8167" w14:textId="3C3119F1">
            <w:pPr>
              <w:pStyle w:val="NormalWeb"/>
              <w:spacing w:before="0" w:beforeAutospacing="0" w:after="0" w:afterAutospacing="0"/>
              <w:rPr>
                <w:rFonts w:asciiTheme="minorHAnsi" w:hAnsiTheme="minorHAnsi" w:cstheme="minorHAnsi"/>
              </w:rPr>
            </w:pPr>
            <w:r w:rsidRPr="00492514">
              <w:rPr>
                <w:rFonts w:asciiTheme="minorHAnsi" w:hAnsiTheme="minorHAnsi" w:cstheme="minorHAnsi"/>
                <w:b/>
                <w:bCs/>
                <w:color w:val="000000"/>
              </w:rPr>
              <w:t>Sekvens C: Grammatiksekvens</w:t>
            </w:r>
            <w:r w:rsidR="00814288">
              <w:rPr>
                <w:rFonts w:asciiTheme="minorHAnsi" w:hAnsiTheme="minorHAnsi" w:cstheme="minorHAnsi"/>
                <w:b/>
                <w:bCs/>
                <w:color w:val="000000"/>
              </w:rPr>
              <w:t xml:space="preserve">: </w:t>
            </w:r>
            <w:r w:rsidRPr="00814288" w:rsidR="00814288">
              <w:rPr>
                <w:rFonts w:asciiTheme="minorHAnsi" w:hAnsiTheme="minorHAnsi" w:cstheme="minorHAnsi"/>
                <w:color w:val="000000"/>
              </w:rPr>
              <w:t>Introduktion til den bestemte artikel i nominativ og akkusativ</w:t>
            </w:r>
            <w:r w:rsidR="00814288">
              <w:rPr>
                <w:rFonts w:asciiTheme="minorHAnsi" w:hAnsiTheme="minorHAnsi" w:cstheme="minorHAnsi"/>
                <w:color w:val="000000"/>
              </w:rPr>
              <w:t xml:space="preserve"> vha. lærerens foretrukne metode og materialer.</w:t>
            </w:r>
          </w:p>
          <w:p w:rsidRPr="00492514" w:rsidR="00BE4455" w:rsidP="00BE4455" w:rsidRDefault="00BE4455" w14:paraId="66202EB9" w14:textId="77777777">
            <w:pPr>
              <w:rPr>
                <w:rFonts w:cstheme="minorHAnsi"/>
              </w:rPr>
            </w:pPr>
          </w:p>
          <w:p w:rsidRPr="00492514" w:rsidR="00BE4455" w:rsidP="00BE4455" w:rsidRDefault="00BE4455" w14:paraId="7BAD5508" w14:textId="77777777">
            <w:pPr>
              <w:pStyle w:val="NormalWeb"/>
              <w:spacing w:before="0" w:beforeAutospacing="0" w:after="0" w:afterAutospacing="0"/>
              <w:rPr>
                <w:rFonts w:asciiTheme="minorHAnsi" w:hAnsiTheme="minorHAnsi" w:cstheme="minorHAnsi"/>
              </w:rPr>
            </w:pPr>
            <w:r w:rsidRPr="00492514">
              <w:rPr>
                <w:rFonts w:asciiTheme="minorHAnsi" w:hAnsiTheme="minorHAnsi" w:cstheme="minorHAnsi"/>
                <w:b/>
                <w:bCs/>
                <w:color w:val="000000"/>
              </w:rPr>
              <w:t>Sekvens D: Introduktion til “Unterleuten”</w:t>
            </w:r>
          </w:p>
          <w:p w:rsidRPr="00492514" w:rsidR="00093CE1" w:rsidP="00BE4455" w:rsidRDefault="00093CE1" w14:paraId="44306BC9" w14:textId="7E21C6F9">
            <w:pPr>
              <w:pStyle w:val="NormalWeb"/>
              <w:numPr>
                <w:ilvl w:val="0"/>
                <w:numId w:val="9"/>
              </w:numPr>
              <w:spacing w:before="0" w:beforeAutospacing="0" w:after="0" w:afterAutospacing="0"/>
              <w:textAlignment w:val="baseline"/>
              <w:rPr>
                <w:rFonts w:asciiTheme="minorHAnsi" w:hAnsiTheme="minorHAnsi" w:cstheme="minorHAnsi"/>
                <w:color w:val="000000"/>
              </w:rPr>
            </w:pPr>
            <w:r w:rsidRPr="00492514">
              <w:rPr>
                <w:rFonts w:asciiTheme="minorHAnsi" w:hAnsiTheme="minorHAnsi" w:cstheme="minorHAnsi"/>
                <w:color w:val="000000"/>
              </w:rPr>
              <w:t>Tavleg</w:t>
            </w:r>
            <w:r w:rsidRPr="00492514" w:rsidR="00BE4455">
              <w:rPr>
                <w:rFonts w:asciiTheme="minorHAnsi" w:hAnsiTheme="minorHAnsi" w:cstheme="minorHAnsi"/>
                <w:color w:val="000000"/>
              </w:rPr>
              <w:t>ennemgang af gloserne fra lektien: Hvilke er adjektiver, verber og substantiver, og hvilke køn ved vi ud fra artiklerne (der/die/das) at hvert enkelt substantiv har?</w:t>
            </w:r>
          </w:p>
          <w:p w:rsidRPr="00492514" w:rsidR="00353147" w:rsidP="005A56D3" w:rsidRDefault="00BE4455" w14:paraId="07DE81FC" w14:textId="3ABA1349">
            <w:pPr>
              <w:pStyle w:val="NormalWeb"/>
              <w:numPr>
                <w:ilvl w:val="0"/>
                <w:numId w:val="9"/>
              </w:numPr>
              <w:spacing w:before="0" w:beforeAutospacing="0" w:after="0" w:afterAutospacing="0"/>
              <w:textAlignment w:val="baseline"/>
              <w:rPr>
                <w:rFonts w:asciiTheme="minorHAnsi" w:hAnsiTheme="minorHAnsi" w:cstheme="minorHAnsi"/>
                <w:color w:val="A6A6A6" w:themeColor="background1" w:themeShade="A6"/>
              </w:rPr>
            </w:pPr>
            <w:r w:rsidRPr="00492514">
              <w:rPr>
                <w:rFonts w:asciiTheme="minorHAnsi" w:hAnsiTheme="minorHAnsi" w:cstheme="minorHAnsi"/>
                <w:color w:val="000000"/>
              </w:rPr>
              <w:t xml:space="preserve">Læsning af </w:t>
            </w:r>
            <w:r w:rsidRPr="00492514" w:rsidR="00093CE1">
              <w:rPr>
                <w:rFonts w:asciiTheme="minorHAnsi" w:hAnsiTheme="minorHAnsi" w:cstheme="minorHAnsi"/>
                <w:color w:val="000000"/>
              </w:rPr>
              <w:t>introduktionstekst om</w:t>
            </w:r>
            <w:r w:rsidRPr="00492514" w:rsidR="009470D0">
              <w:rPr>
                <w:rFonts w:asciiTheme="minorHAnsi" w:hAnsiTheme="minorHAnsi" w:cstheme="minorHAnsi"/>
                <w:color w:val="000000"/>
              </w:rPr>
              <w:t xml:space="preserve"> </w:t>
            </w:r>
            <w:r w:rsidRPr="00492514" w:rsidR="00093CE1">
              <w:rPr>
                <w:rFonts w:asciiTheme="minorHAnsi" w:hAnsiTheme="minorHAnsi" w:cstheme="minorHAnsi"/>
                <w:color w:val="000000"/>
              </w:rPr>
              <w:t xml:space="preserve">’Unterleuten’ </w:t>
            </w:r>
            <w:r w:rsidRPr="00492514">
              <w:rPr>
                <w:rFonts w:asciiTheme="minorHAnsi" w:hAnsiTheme="minorHAnsi" w:cstheme="minorHAnsi"/>
                <w:color w:val="000000"/>
              </w:rPr>
              <w:t>i grupper. Efter læsningen</w:t>
            </w:r>
            <w:r w:rsidRPr="00492514" w:rsidR="005A56D3">
              <w:rPr>
                <w:rFonts w:asciiTheme="minorHAnsi" w:hAnsiTheme="minorHAnsi" w:cstheme="minorHAnsi"/>
                <w:color w:val="000000"/>
              </w:rPr>
              <w:t xml:space="preserve"> får eleverne</w:t>
            </w:r>
            <w:r w:rsidRPr="00492514">
              <w:rPr>
                <w:rFonts w:asciiTheme="minorHAnsi" w:hAnsiTheme="minorHAnsi" w:cstheme="minorHAnsi"/>
                <w:color w:val="000000"/>
              </w:rPr>
              <w:t xml:space="preserve"> flg. opgave: Formuler, skriftligt, fire påstande om Brandenburg. To skal være sande, to falske (I må ikke skrive af fra teksten). Byt udsagn med makkergruppe - I hver gruppe skal I nu afgøre, hvilke af de andres udsagn der er falske og sande. </w:t>
            </w:r>
          </w:p>
        </w:tc>
      </w:tr>
      <w:tr w:rsidRPr="00E62702" w:rsidR="00133C0F" w:rsidTr="2B05C0E3" w14:paraId="48F10829" w14:textId="77777777">
        <w:tc>
          <w:tcPr>
            <w:tcW w:w="1402" w:type="dxa"/>
            <w:shd w:val="clear" w:color="auto" w:fill="D9E2F3" w:themeFill="accent1" w:themeFillTint="33"/>
            <w:tcMar/>
          </w:tcPr>
          <w:p w:rsidRPr="00D57C74" w:rsidR="00133C0F" w:rsidP="003438C0" w:rsidRDefault="007162DF" w14:paraId="2B95C082" w14:textId="6C7FD828">
            <w:pPr>
              <w:rPr>
                <w:color w:val="2F5496" w:themeColor="accent1" w:themeShade="BF"/>
              </w:rPr>
            </w:pPr>
            <w:r>
              <w:rPr>
                <w:color w:val="2F5496" w:themeColor="accent1" w:themeShade="BF"/>
              </w:rPr>
              <w:t>Noter til læreren</w:t>
            </w:r>
          </w:p>
        </w:tc>
        <w:tc>
          <w:tcPr>
            <w:tcW w:w="8222" w:type="dxa"/>
            <w:tcMar/>
          </w:tcPr>
          <w:p w:rsidR="00242699" w:rsidP="003438C0" w:rsidRDefault="00242699" w14:paraId="6A2F42E3" w14:textId="724AF567">
            <w:pPr>
              <w:rPr>
                <w:color w:val="000000" w:themeColor="text1"/>
              </w:rPr>
            </w:pPr>
            <w:r>
              <w:rPr>
                <w:color w:val="000000" w:themeColor="text1"/>
              </w:rPr>
              <w:t>Ang. grammatiksekvensen: Forløbet er afprøvet i januar-februar i 1.g. Vi havde arbejdet med verber og ordstilling før jul, og tog nu tråden op fra latin-AP ved at repetere sætningsled og kasus.</w:t>
            </w:r>
            <w:r w:rsidR="007C25FC">
              <w:rPr>
                <w:color w:val="000000" w:themeColor="text1"/>
              </w:rPr>
              <w:t xml:space="preserve"> Man kan gøre det på sin egen foretrukne måde eller udelade sekvensen, hvis holdet allerede kender dette stof. </w:t>
            </w:r>
          </w:p>
          <w:p w:rsidR="00242699" w:rsidP="003438C0" w:rsidRDefault="00242699" w14:paraId="715DD4B4" w14:textId="77777777">
            <w:pPr>
              <w:rPr>
                <w:color w:val="000000" w:themeColor="text1"/>
              </w:rPr>
            </w:pPr>
          </w:p>
          <w:p w:rsidRPr="00492514" w:rsidR="00133C0F" w:rsidP="003438C0" w:rsidRDefault="00A91988" w14:paraId="2B070FAC" w14:textId="3225DB61">
            <w:pPr>
              <w:rPr>
                <w:color w:val="A6A6A6" w:themeColor="background1" w:themeShade="A6"/>
              </w:rPr>
            </w:pPr>
            <w:r w:rsidRPr="00492514">
              <w:rPr>
                <w:color w:val="000000" w:themeColor="text1"/>
              </w:rPr>
              <w:t xml:space="preserve">Teksten om </w:t>
            </w:r>
            <w:proofErr w:type="spellStart"/>
            <w:r w:rsidRPr="00492514">
              <w:rPr>
                <w:color w:val="000000" w:themeColor="text1"/>
              </w:rPr>
              <w:t>Unterleuten</w:t>
            </w:r>
            <w:proofErr w:type="spellEnd"/>
            <w:r w:rsidRPr="00492514">
              <w:rPr>
                <w:color w:val="000000" w:themeColor="text1"/>
              </w:rPr>
              <w:t xml:space="preserve"> er</w:t>
            </w:r>
            <w:r w:rsidRPr="00492514" w:rsidR="00FF46A0">
              <w:rPr>
                <w:color w:val="000000" w:themeColor="text1"/>
              </w:rPr>
              <w:t xml:space="preserve"> hjemmelavet. Den er</w:t>
            </w:r>
            <w:r w:rsidRPr="00492514">
              <w:rPr>
                <w:color w:val="000000" w:themeColor="text1"/>
              </w:rPr>
              <w:t xml:space="preserve"> skrevet for at sikre, at eleverne har kendskab nok til </w:t>
            </w:r>
            <w:r w:rsidRPr="00492514" w:rsidR="009470D0">
              <w:rPr>
                <w:color w:val="000000" w:themeColor="text1"/>
              </w:rPr>
              <w:t>de nye forbundslande til at forstå i hvilken kontekst, tv-serien udspiller sig.</w:t>
            </w:r>
          </w:p>
        </w:tc>
      </w:tr>
      <w:tr w:rsidRPr="00E62702" w:rsidR="00133C0F" w:rsidTr="2B05C0E3" w14:paraId="7FF9C601" w14:textId="77777777">
        <w:tc>
          <w:tcPr>
            <w:tcW w:w="1402" w:type="dxa"/>
            <w:shd w:val="clear" w:color="auto" w:fill="D9E2F3" w:themeFill="accent1" w:themeFillTint="33"/>
            <w:tcMar/>
          </w:tcPr>
          <w:p w:rsidRPr="00D57C74" w:rsidR="00133C0F" w:rsidP="003438C0" w:rsidRDefault="005E34BC" w14:paraId="61D2DC18" w14:textId="1C9AD762">
            <w:pPr>
              <w:rPr>
                <w:color w:val="2F5496" w:themeColor="accent1" w:themeShade="BF"/>
              </w:rPr>
            </w:pPr>
            <w:r>
              <w:rPr>
                <w:color w:val="2F5496" w:themeColor="accent1" w:themeShade="BF"/>
              </w:rPr>
              <w:t>Estimeret tidsforbrug</w:t>
            </w:r>
          </w:p>
        </w:tc>
        <w:tc>
          <w:tcPr>
            <w:tcW w:w="8222" w:type="dxa"/>
            <w:tcMar/>
          </w:tcPr>
          <w:p w:rsidRPr="00492514" w:rsidR="00A80FC8" w:rsidP="00FF46A0" w:rsidRDefault="00FF46A0" w14:paraId="71525E55" w14:textId="292A2EB7">
            <w:pPr>
              <w:rPr>
                <w:color w:val="A6A6A6" w:themeColor="background1" w:themeShade="A6"/>
              </w:rPr>
            </w:pPr>
            <w:r w:rsidRPr="00492514">
              <w:rPr>
                <w:color w:val="000000" w:themeColor="text1"/>
              </w:rPr>
              <w:t>90 minutter</w:t>
            </w:r>
          </w:p>
        </w:tc>
      </w:tr>
      <w:tr w:rsidRPr="00E62702" w:rsidR="00757FD9" w:rsidTr="2B05C0E3" w14:paraId="303606F3" w14:textId="77777777">
        <w:tc>
          <w:tcPr>
            <w:tcW w:w="1402" w:type="dxa"/>
            <w:shd w:val="clear" w:color="auto" w:fill="D9E2F3" w:themeFill="accent1" w:themeFillTint="33"/>
            <w:tcMar/>
          </w:tcPr>
          <w:p w:rsidR="00757FD9" w:rsidP="003438C0" w:rsidRDefault="004C1D25" w14:paraId="3B509FFB" w14:textId="005CD153">
            <w:pPr>
              <w:rPr>
                <w:color w:val="2F5496" w:themeColor="accent1" w:themeShade="BF"/>
              </w:rPr>
            </w:pPr>
            <w:r>
              <w:rPr>
                <w:color w:val="2F5496" w:themeColor="accent1" w:themeShade="BF"/>
              </w:rPr>
              <w:lastRenderedPageBreak/>
              <w:t xml:space="preserve">Relateret til </w:t>
            </w:r>
            <w:r w:rsidR="004D41AB">
              <w:rPr>
                <w:color w:val="2F5496" w:themeColor="accent1" w:themeShade="BF"/>
              </w:rPr>
              <w:t>følgende aktiviteter</w:t>
            </w:r>
          </w:p>
        </w:tc>
        <w:tc>
          <w:tcPr>
            <w:tcW w:w="8222" w:type="dxa"/>
            <w:tcMar/>
          </w:tcPr>
          <w:p w:rsidRPr="00492514" w:rsidR="00F32343" w:rsidP="00492514" w:rsidRDefault="00C45FE5" w14:paraId="1F16292B" w14:textId="1B0BEC47">
            <w:pPr>
              <w:rPr>
                <w:color w:val="A6A6A6" w:themeColor="background1" w:themeShade="A6"/>
              </w:rPr>
            </w:pPr>
            <w:r w:rsidRPr="2B05C0E3" w:rsidR="0295973D">
              <w:rPr>
                <w:color w:val="000000" w:themeColor="text1" w:themeTint="FF" w:themeShade="FF"/>
              </w:rPr>
              <w:t>I</w:t>
            </w:r>
            <w:r w:rsidRPr="2B05C0E3" w:rsidR="14840747">
              <w:rPr>
                <w:color w:val="000000" w:themeColor="text1" w:themeTint="FF" w:themeShade="FF"/>
              </w:rPr>
              <w:t>ft. grammatiksekvensen: I</w:t>
            </w:r>
            <w:r w:rsidRPr="2B05C0E3" w:rsidR="0295973D">
              <w:rPr>
                <w:color w:val="000000" w:themeColor="text1" w:themeTint="FF" w:themeShade="FF"/>
              </w:rPr>
              <w:t xml:space="preserve"> tyskmodul </w:t>
            </w:r>
            <w:r w:rsidRPr="2B05C0E3" w:rsidR="4323FBB7">
              <w:rPr>
                <w:color w:val="000000" w:themeColor="text1" w:themeTint="FF" w:themeShade="FF"/>
              </w:rPr>
              <w:t>4</w:t>
            </w:r>
            <w:r w:rsidRPr="2B05C0E3" w:rsidR="0295973D">
              <w:rPr>
                <w:color w:val="000000" w:themeColor="text1" w:themeTint="FF" w:themeShade="FF"/>
              </w:rPr>
              <w:t xml:space="preserve"> indgår en øvelse, hvor strukturen subjekt – verballed – direkte objekt trænes </w:t>
            </w:r>
            <w:r w:rsidRPr="2B05C0E3" w:rsidR="14840747">
              <w:rPr>
                <w:color w:val="000000" w:themeColor="text1" w:themeTint="FF" w:themeShade="FF"/>
              </w:rPr>
              <w:t>ved at eleverne skal</w:t>
            </w:r>
            <w:r w:rsidRPr="2B05C0E3" w:rsidR="5BF4B080">
              <w:rPr>
                <w:color w:val="000000" w:themeColor="text1" w:themeTint="FF" w:themeShade="FF"/>
              </w:rPr>
              <w:t xml:space="preserve"> </w:t>
            </w:r>
            <w:r w:rsidRPr="2B05C0E3" w:rsidR="14840747">
              <w:rPr>
                <w:color w:val="000000" w:themeColor="text1" w:themeTint="FF" w:themeShade="FF"/>
              </w:rPr>
              <w:t xml:space="preserve">formulere sætninger om </w:t>
            </w:r>
            <w:r w:rsidRPr="2B05C0E3" w:rsidR="14840747">
              <w:rPr>
                <w:color w:val="000000" w:themeColor="text1" w:themeTint="FF" w:themeShade="FF"/>
              </w:rPr>
              <w:t>Unterleutens</w:t>
            </w:r>
            <w:r w:rsidRPr="2B05C0E3" w:rsidR="14840747">
              <w:rPr>
                <w:color w:val="000000" w:themeColor="text1" w:themeTint="FF" w:themeShade="FF"/>
              </w:rPr>
              <w:t xml:space="preserve"> store persongalleri. </w:t>
            </w:r>
          </w:p>
        </w:tc>
      </w:tr>
      <w:tr w:rsidRPr="00E62702" w:rsidR="00133C0F" w:rsidTr="2B05C0E3" w14:paraId="2465CE1A" w14:textId="77777777">
        <w:tc>
          <w:tcPr>
            <w:tcW w:w="1402" w:type="dxa"/>
            <w:shd w:val="clear" w:color="auto" w:fill="D9E2F3" w:themeFill="accent1" w:themeFillTint="33"/>
            <w:tcMar/>
          </w:tcPr>
          <w:p w:rsidRPr="00D57C74" w:rsidR="00133C0F" w:rsidP="003438C0" w:rsidRDefault="00565111" w14:paraId="2C2E208E" w14:textId="44A1E54C">
            <w:pPr>
              <w:rPr>
                <w:color w:val="2F5496" w:themeColor="accent1" w:themeShade="BF"/>
              </w:rPr>
            </w:pPr>
            <w:r>
              <w:rPr>
                <w:color w:val="2F5496" w:themeColor="accent1" w:themeShade="BF"/>
              </w:rPr>
              <w:t>Materialer</w:t>
            </w:r>
          </w:p>
        </w:tc>
        <w:tc>
          <w:tcPr>
            <w:tcW w:w="8222" w:type="dxa"/>
            <w:tcMar/>
          </w:tcPr>
          <w:p w:rsidRPr="00D11F25" w:rsidR="004E16C2" w:rsidP="00CB4BBE" w:rsidRDefault="004E16C2" w14:paraId="0096E965" w14:textId="77777777">
            <w:pPr>
              <w:rPr>
                <w:color w:val="000000" w:themeColor="text1"/>
              </w:rPr>
            </w:pPr>
          </w:p>
          <w:p w:rsidRPr="00D11F25" w:rsidR="00CB09A3" w:rsidP="00CB09A3" w:rsidRDefault="00CB09A3" w14:paraId="0118C10B" w14:textId="0246D9B2">
            <w:pPr>
              <w:pStyle w:val="Listeafsnit"/>
              <w:numPr>
                <w:ilvl w:val="0"/>
                <w:numId w:val="4"/>
              </w:numPr>
              <w:rPr>
                <w:color w:val="000000" w:themeColor="text1"/>
              </w:rPr>
            </w:pPr>
            <w:proofErr w:type="spellStart"/>
            <w:r w:rsidRPr="407CC8DB" w:rsidR="0D3EBF85">
              <w:rPr>
                <w:color w:val="000000" w:themeColor="text1" w:themeTint="FF" w:themeShade="FF"/>
              </w:rPr>
              <w:t>Woher</w:t>
            </w:r>
            <w:proofErr w:type="spellEnd"/>
            <w:r w:rsidRPr="407CC8DB" w:rsidR="0D3EBF85">
              <w:rPr>
                <w:color w:val="000000" w:themeColor="text1" w:themeTint="FF" w:themeShade="FF"/>
              </w:rPr>
              <w:t xml:space="preserve"> </w:t>
            </w:r>
            <w:proofErr w:type="spellStart"/>
            <w:r w:rsidRPr="407CC8DB" w:rsidR="0D3EBF85">
              <w:rPr>
                <w:color w:val="000000" w:themeColor="text1" w:themeTint="FF" w:themeShade="FF"/>
              </w:rPr>
              <w:t>kommt</w:t>
            </w:r>
            <w:proofErr w:type="spellEnd"/>
            <w:r w:rsidRPr="407CC8DB" w:rsidR="0D3EBF85">
              <w:rPr>
                <w:color w:val="000000" w:themeColor="text1" w:themeTint="FF" w:themeShade="FF"/>
              </w:rPr>
              <w:t xml:space="preserve"> die </w:t>
            </w:r>
            <w:proofErr w:type="spellStart"/>
            <w:r w:rsidRPr="407CC8DB" w:rsidR="0D3EBF85">
              <w:rPr>
                <w:color w:val="000000" w:themeColor="text1" w:themeTint="FF" w:themeShade="FF"/>
              </w:rPr>
              <w:t>Energie</w:t>
            </w:r>
            <w:proofErr w:type="spellEnd"/>
            <w:r w:rsidRPr="407CC8DB" w:rsidR="0D3EBF85">
              <w:rPr>
                <w:color w:val="000000" w:themeColor="text1" w:themeTint="FF" w:themeShade="FF"/>
              </w:rPr>
              <w:t xml:space="preserve">? – </w:t>
            </w:r>
            <w:r w:rsidRPr="407CC8DB" w:rsidR="0D3EBF85">
              <w:rPr>
                <w:color w:val="000000" w:themeColor="text1" w:themeTint="FF" w:themeShade="FF"/>
              </w:rPr>
              <w:t>Präsentation</w:t>
            </w:r>
            <w:r w:rsidRPr="407CC8DB" w:rsidR="0D3EBF85">
              <w:rPr>
                <w:color w:val="000000" w:themeColor="text1" w:themeTint="FF" w:themeShade="FF"/>
              </w:rPr>
              <w:t xml:space="preserve"> </w:t>
            </w:r>
          </w:p>
          <w:p w:rsidRPr="00D11F25" w:rsidR="00CB09A3" w:rsidP="00CB09A3" w:rsidRDefault="00CB09A3" w14:paraId="142671F0" w14:textId="09699E49">
            <w:pPr>
              <w:pStyle w:val="Listeafsnit"/>
              <w:numPr>
                <w:ilvl w:val="0"/>
                <w:numId w:val="4"/>
              </w:numPr>
              <w:rPr>
                <w:color w:val="000000" w:themeColor="text1"/>
              </w:rPr>
            </w:pPr>
            <w:proofErr w:type="spellStart"/>
            <w:r w:rsidRPr="407CC8DB" w:rsidR="0D3EBF85">
              <w:rPr>
                <w:color w:val="000000" w:themeColor="text1" w:themeTint="FF" w:themeShade="FF"/>
              </w:rPr>
              <w:t>Woher</w:t>
            </w:r>
            <w:proofErr w:type="spellEnd"/>
            <w:r w:rsidRPr="407CC8DB" w:rsidR="0D3EBF85">
              <w:rPr>
                <w:color w:val="000000" w:themeColor="text1" w:themeTint="FF" w:themeShade="FF"/>
              </w:rPr>
              <w:t xml:space="preserve"> </w:t>
            </w:r>
            <w:proofErr w:type="spellStart"/>
            <w:r w:rsidRPr="407CC8DB" w:rsidR="0D3EBF85">
              <w:rPr>
                <w:color w:val="000000" w:themeColor="text1" w:themeTint="FF" w:themeShade="FF"/>
              </w:rPr>
              <w:t>kommt</w:t>
            </w:r>
            <w:proofErr w:type="spellEnd"/>
            <w:r w:rsidRPr="407CC8DB" w:rsidR="0D3EBF85">
              <w:rPr>
                <w:color w:val="000000" w:themeColor="text1" w:themeTint="FF" w:themeShade="FF"/>
              </w:rPr>
              <w:t xml:space="preserve"> die </w:t>
            </w:r>
            <w:proofErr w:type="spellStart"/>
            <w:r w:rsidRPr="407CC8DB" w:rsidR="0D3EBF85">
              <w:rPr>
                <w:color w:val="000000" w:themeColor="text1" w:themeTint="FF" w:themeShade="FF"/>
              </w:rPr>
              <w:t>Energie</w:t>
            </w:r>
            <w:proofErr w:type="spellEnd"/>
            <w:r w:rsidRPr="407CC8DB" w:rsidR="0D3EBF85">
              <w:rPr>
                <w:color w:val="000000" w:themeColor="text1" w:themeTint="FF" w:themeShade="FF"/>
              </w:rPr>
              <w:t xml:space="preserve">? – </w:t>
            </w:r>
            <w:r w:rsidRPr="407CC8DB" w:rsidR="0D3EBF85">
              <w:rPr>
                <w:color w:val="000000" w:themeColor="text1" w:themeTint="FF" w:themeShade="FF"/>
              </w:rPr>
              <w:t>Text</w:t>
            </w:r>
            <w:r w:rsidRPr="407CC8DB" w:rsidR="0D3EBF85">
              <w:rPr>
                <w:color w:val="000000" w:themeColor="text1" w:themeTint="FF" w:themeShade="FF"/>
              </w:rPr>
              <w:t xml:space="preserve"> </w:t>
            </w:r>
          </w:p>
          <w:p w:rsidRPr="00D11F25" w:rsidR="00C369E9" w:rsidP="00CB09A3" w:rsidRDefault="00C369E9" w14:paraId="5AAE0AE6" w14:textId="1D18A045">
            <w:pPr>
              <w:pStyle w:val="Listeafsnit"/>
              <w:numPr>
                <w:ilvl w:val="0"/>
                <w:numId w:val="4"/>
              </w:numPr>
              <w:rPr>
                <w:color w:val="000000" w:themeColor="text1"/>
              </w:rPr>
            </w:pPr>
            <w:proofErr w:type="spellStart"/>
            <w:r w:rsidRPr="00D11F25">
              <w:rPr>
                <w:color w:val="000000" w:themeColor="text1"/>
              </w:rPr>
              <w:t>Unterleuten</w:t>
            </w:r>
            <w:proofErr w:type="spellEnd"/>
            <w:r w:rsidRPr="00D11F25">
              <w:rPr>
                <w:color w:val="000000" w:themeColor="text1"/>
              </w:rPr>
              <w:t xml:space="preserve"> – das </w:t>
            </w:r>
            <w:proofErr w:type="spellStart"/>
            <w:r w:rsidRPr="00D11F25">
              <w:rPr>
                <w:color w:val="000000" w:themeColor="text1"/>
              </w:rPr>
              <w:t>zerrissene</w:t>
            </w:r>
            <w:proofErr w:type="spellEnd"/>
            <w:r w:rsidRPr="00D11F25">
              <w:rPr>
                <w:color w:val="000000" w:themeColor="text1"/>
              </w:rPr>
              <w:t xml:space="preserve"> Dorf- </w:t>
            </w:r>
            <w:r w:rsidRPr="00D11F25" w:rsidR="00906AB1">
              <w:rPr>
                <w:color w:val="000000" w:themeColor="text1"/>
              </w:rPr>
              <w:t>Introduktion</w:t>
            </w:r>
          </w:p>
          <w:p w:rsidRPr="007C25FC" w:rsidR="006B0929" w:rsidP="00ED3E58" w:rsidRDefault="00906AB1" w14:paraId="00A3BBBC" w14:textId="64EC5E2D">
            <w:pPr>
              <w:pStyle w:val="Listeafsnit"/>
              <w:numPr>
                <w:ilvl w:val="0"/>
                <w:numId w:val="4"/>
              </w:numPr>
              <w:rPr>
                <w:color w:val="000000" w:themeColor="text1"/>
              </w:rPr>
            </w:pPr>
            <w:proofErr w:type="spellStart"/>
            <w:r w:rsidRPr="00D11F25">
              <w:rPr>
                <w:color w:val="000000" w:themeColor="text1"/>
              </w:rPr>
              <w:t>Unterleuten</w:t>
            </w:r>
            <w:proofErr w:type="spellEnd"/>
            <w:r w:rsidRPr="00D11F25">
              <w:rPr>
                <w:color w:val="000000" w:themeColor="text1"/>
              </w:rPr>
              <w:t xml:space="preserve"> – das </w:t>
            </w:r>
            <w:proofErr w:type="spellStart"/>
            <w:r w:rsidRPr="00D11F25">
              <w:rPr>
                <w:color w:val="000000" w:themeColor="text1"/>
              </w:rPr>
              <w:t>zerrissene</w:t>
            </w:r>
            <w:proofErr w:type="spellEnd"/>
            <w:r w:rsidRPr="00D11F25">
              <w:rPr>
                <w:color w:val="000000" w:themeColor="text1"/>
              </w:rPr>
              <w:t xml:space="preserve"> Dorf- </w:t>
            </w:r>
            <w:proofErr w:type="spellStart"/>
            <w:r w:rsidRPr="00D11F25">
              <w:rPr>
                <w:color w:val="000000" w:themeColor="text1"/>
              </w:rPr>
              <w:t>Vokabeln</w:t>
            </w:r>
            <w:proofErr w:type="spellEnd"/>
          </w:p>
        </w:tc>
      </w:tr>
      <w:bookmarkEnd w:id="0"/>
    </w:tbl>
    <w:p w:rsidR="00921380" w:rsidP="00BE475D" w:rsidRDefault="00921380" w14:paraId="7B68F1EB" w14:textId="77777777"/>
    <w:p w:rsidRPr="00D57C74" w:rsidR="00A42330" w:rsidP="00A42330" w:rsidRDefault="00A42330" w14:paraId="4AC67853" w14:textId="77777777">
      <w:pPr>
        <w:rPr>
          <w:color w:val="2F5496" w:themeColor="accent1" w:themeShade="BF"/>
        </w:rPr>
      </w:pPr>
    </w:p>
    <w:tbl>
      <w:tblPr>
        <w:tblStyle w:val="Tabel-Gitter"/>
        <w:tblW w:w="9639" w:type="dxa"/>
        <w:tblBorders>
          <w:top w:val="double" w:color="4472C4" w:themeColor="accent1" w:sz="4" w:space="0"/>
          <w:left w:val="double" w:color="4472C4" w:themeColor="accent1" w:sz="4" w:space="0"/>
          <w:bottom w:val="double" w:color="4472C4" w:themeColor="accent1" w:sz="4" w:space="0"/>
          <w:right w:val="double" w:color="4472C4" w:themeColor="accent1" w:sz="4" w:space="0"/>
          <w:insideH w:val="single" w:color="4472C4" w:themeColor="accent1" w:sz="6" w:space="0"/>
          <w:insideV w:val="single" w:color="4472C4" w:themeColor="accent1" w:sz="6" w:space="0"/>
        </w:tblBorders>
        <w:tblCellMar>
          <w:top w:w="113" w:type="dxa"/>
          <w:bottom w:w="113" w:type="dxa"/>
        </w:tblCellMar>
        <w:tblLook w:val="04A0" w:firstRow="1" w:lastRow="0" w:firstColumn="1" w:lastColumn="0" w:noHBand="0" w:noVBand="1"/>
      </w:tblPr>
      <w:tblGrid>
        <w:gridCol w:w="1440"/>
        <w:gridCol w:w="8199"/>
      </w:tblGrid>
      <w:tr w:rsidRPr="00E62702" w:rsidR="00A42330" w:rsidTr="2B05C0E3" w14:paraId="3B1E7431" w14:textId="77777777">
        <w:tc>
          <w:tcPr>
            <w:tcW w:w="1440" w:type="dxa"/>
            <w:shd w:val="clear" w:color="auto" w:fill="D9E2F3" w:themeFill="accent1" w:themeFillTint="33"/>
            <w:tcMar/>
          </w:tcPr>
          <w:p w:rsidRPr="00D57C74" w:rsidR="00A42330" w:rsidP="00B80970" w:rsidRDefault="00A42330" w14:paraId="3B02DD46" w14:textId="77777777">
            <w:pPr>
              <w:rPr>
                <w:color w:val="2F5496" w:themeColor="accent1" w:themeShade="BF"/>
              </w:rPr>
            </w:pPr>
            <w:r>
              <w:rPr>
                <w:color w:val="2F5496" w:themeColor="accent1" w:themeShade="BF"/>
              </w:rPr>
              <w:t>Fag</w:t>
            </w:r>
          </w:p>
        </w:tc>
        <w:tc>
          <w:tcPr>
            <w:tcW w:w="8199" w:type="dxa"/>
            <w:tcMar/>
          </w:tcPr>
          <w:p w:rsidRPr="007C25FC" w:rsidR="00A42330" w:rsidP="00B80970" w:rsidRDefault="007C25FC" w14:paraId="77EF8717" w14:textId="58E87CA7">
            <w:pPr>
              <w:rPr>
                <w:color w:val="000000" w:themeColor="text1"/>
              </w:rPr>
            </w:pPr>
            <w:r w:rsidRPr="007C25FC">
              <w:rPr>
                <w:color w:val="000000" w:themeColor="text1"/>
              </w:rPr>
              <w:t>Tysk, modul 2</w:t>
            </w:r>
          </w:p>
        </w:tc>
      </w:tr>
      <w:tr w:rsidRPr="00E62702" w:rsidR="00A42330" w:rsidTr="2B05C0E3" w14:paraId="565039D3" w14:textId="77777777">
        <w:tc>
          <w:tcPr>
            <w:tcW w:w="1440" w:type="dxa"/>
            <w:shd w:val="clear" w:color="auto" w:fill="D9E2F3" w:themeFill="accent1" w:themeFillTint="33"/>
            <w:tcMar/>
          </w:tcPr>
          <w:p w:rsidRPr="00D57C74" w:rsidR="00A42330" w:rsidP="00B80970" w:rsidRDefault="00A42330" w14:paraId="1A5C58F0" w14:textId="77777777">
            <w:pPr>
              <w:rPr>
                <w:color w:val="2F5496" w:themeColor="accent1" w:themeShade="BF"/>
              </w:rPr>
            </w:pPr>
            <w:r>
              <w:rPr>
                <w:color w:val="2F5496" w:themeColor="accent1" w:themeShade="BF"/>
              </w:rPr>
              <w:t>Formål</w:t>
            </w:r>
          </w:p>
        </w:tc>
        <w:tc>
          <w:tcPr>
            <w:tcW w:w="8199" w:type="dxa"/>
            <w:tcMar/>
          </w:tcPr>
          <w:p w:rsidRPr="007C25FC" w:rsidR="00A42330" w:rsidP="007C25FC" w:rsidRDefault="007C25FC" w14:paraId="542CD0B9" w14:textId="3E472528">
            <w:pPr>
              <w:rPr>
                <w:color w:val="000000" w:themeColor="text1"/>
              </w:rPr>
            </w:pPr>
            <w:r w:rsidRPr="007C25FC">
              <w:rPr>
                <w:color w:val="000000" w:themeColor="text1"/>
              </w:rPr>
              <w:t xml:space="preserve">At eleverne ser første afsnit af </w:t>
            </w:r>
            <w:proofErr w:type="spellStart"/>
            <w:r w:rsidRPr="007C25FC">
              <w:rPr>
                <w:color w:val="000000" w:themeColor="text1"/>
              </w:rPr>
              <w:t>Unterleuten</w:t>
            </w:r>
            <w:proofErr w:type="spellEnd"/>
          </w:p>
        </w:tc>
      </w:tr>
      <w:tr w:rsidRPr="00E62702" w:rsidR="00A42330" w:rsidTr="2B05C0E3" w14:paraId="76E0AABE" w14:textId="77777777">
        <w:tc>
          <w:tcPr>
            <w:tcW w:w="1440" w:type="dxa"/>
            <w:shd w:val="clear" w:color="auto" w:fill="D9E2F3" w:themeFill="accent1" w:themeFillTint="33"/>
            <w:tcMar/>
          </w:tcPr>
          <w:p w:rsidRPr="00D57C74" w:rsidR="00A42330" w:rsidP="00B80970" w:rsidRDefault="00A42330" w14:paraId="5EC72DB7" w14:textId="77777777">
            <w:pPr>
              <w:rPr>
                <w:color w:val="2F5496" w:themeColor="accent1" w:themeShade="BF"/>
              </w:rPr>
            </w:pPr>
            <w:r>
              <w:rPr>
                <w:color w:val="2F5496" w:themeColor="accent1" w:themeShade="BF"/>
              </w:rPr>
              <w:t>Aktiviteter</w:t>
            </w:r>
          </w:p>
        </w:tc>
        <w:tc>
          <w:tcPr>
            <w:tcW w:w="8199" w:type="dxa"/>
            <w:tcMar/>
          </w:tcPr>
          <w:p w:rsidRPr="007C25FC" w:rsidR="00A42330" w:rsidP="007C25FC" w:rsidRDefault="007C25FC" w14:paraId="3C5A7FAC" w14:textId="37CF7DA9">
            <w:pPr>
              <w:rPr>
                <w:color w:val="000000" w:themeColor="text1"/>
              </w:rPr>
            </w:pPr>
            <w:r w:rsidRPr="007C25FC">
              <w:rPr>
                <w:color w:val="000000" w:themeColor="text1"/>
              </w:rPr>
              <w:t xml:space="preserve">Første afsnit af </w:t>
            </w:r>
            <w:proofErr w:type="spellStart"/>
            <w:r w:rsidRPr="007C25FC">
              <w:rPr>
                <w:color w:val="000000" w:themeColor="text1"/>
              </w:rPr>
              <w:t>Unterleuten</w:t>
            </w:r>
            <w:proofErr w:type="spellEnd"/>
            <w:r w:rsidRPr="007C25FC">
              <w:rPr>
                <w:color w:val="000000" w:themeColor="text1"/>
              </w:rPr>
              <w:t xml:space="preserve"> ses. Eleverne kan gøre det hjemme, i et virtuelt modul, hvis man låner filmen til dem på CFU. </w:t>
            </w:r>
          </w:p>
        </w:tc>
      </w:tr>
      <w:tr w:rsidRPr="00E62702" w:rsidR="00A42330" w:rsidTr="2B05C0E3" w14:paraId="0A31B640" w14:textId="77777777">
        <w:tc>
          <w:tcPr>
            <w:tcW w:w="1440" w:type="dxa"/>
            <w:shd w:val="clear" w:color="auto" w:fill="D9E2F3" w:themeFill="accent1" w:themeFillTint="33"/>
            <w:tcMar/>
          </w:tcPr>
          <w:p w:rsidRPr="00D57C74" w:rsidR="00A42330" w:rsidP="00B80970" w:rsidRDefault="00A42330" w14:paraId="56C30D36" w14:textId="77777777">
            <w:pPr>
              <w:rPr>
                <w:color w:val="2F5496" w:themeColor="accent1" w:themeShade="BF"/>
              </w:rPr>
            </w:pPr>
            <w:r>
              <w:rPr>
                <w:color w:val="2F5496" w:themeColor="accent1" w:themeShade="BF"/>
              </w:rPr>
              <w:t>Estimeret tidsforbrug</w:t>
            </w:r>
          </w:p>
        </w:tc>
        <w:tc>
          <w:tcPr>
            <w:tcW w:w="8199" w:type="dxa"/>
            <w:tcMar/>
          </w:tcPr>
          <w:p w:rsidRPr="007C25FC" w:rsidR="00A42330" w:rsidP="007C25FC" w:rsidRDefault="00E85C30" w14:paraId="4FDDC740" w14:textId="656A3DBE">
            <w:pPr>
              <w:rPr>
                <w:color w:val="A6A6A6" w:themeColor="background1" w:themeShade="A6"/>
              </w:rPr>
            </w:pPr>
            <w:r w:rsidRPr="00E85C30">
              <w:rPr>
                <w:color w:val="000000" w:themeColor="text1"/>
              </w:rPr>
              <w:t>90 min.</w:t>
            </w:r>
          </w:p>
        </w:tc>
      </w:tr>
      <w:tr w:rsidRPr="00E62702" w:rsidR="00A42330" w:rsidTr="2B05C0E3" w14:paraId="730197AB" w14:textId="77777777">
        <w:tc>
          <w:tcPr>
            <w:tcW w:w="1440" w:type="dxa"/>
            <w:shd w:val="clear" w:color="auto" w:fill="D9E2F3" w:themeFill="accent1" w:themeFillTint="33"/>
            <w:tcMar/>
          </w:tcPr>
          <w:p w:rsidR="00A42330" w:rsidP="00B80970" w:rsidRDefault="00A42330" w14:paraId="30295A1E" w14:textId="77777777">
            <w:pPr>
              <w:rPr>
                <w:color w:val="2F5496" w:themeColor="accent1" w:themeShade="BF"/>
              </w:rPr>
            </w:pPr>
            <w:r>
              <w:rPr>
                <w:color w:val="2F5496" w:themeColor="accent1" w:themeShade="BF"/>
              </w:rPr>
              <w:t>Relateret til følgende aktiviteter</w:t>
            </w:r>
          </w:p>
        </w:tc>
        <w:tc>
          <w:tcPr>
            <w:tcW w:w="8199" w:type="dxa"/>
            <w:tcMar/>
          </w:tcPr>
          <w:p w:rsidRPr="007C25FC" w:rsidR="00A42330" w:rsidP="007C25FC" w:rsidRDefault="00A42330" w14:paraId="26FA7FB2" w14:textId="317D2D00">
            <w:pPr>
              <w:rPr>
                <w:color w:val="A6A6A6" w:themeColor="background1" w:themeShade="A6"/>
              </w:rPr>
            </w:pPr>
          </w:p>
        </w:tc>
      </w:tr>
      <w:tr w:rsidRPr="00E62702" w:rsidR="00A42330" w:rsidTr="2B05C0E3" w14:paraId="6D4F2049" w14:textId="77777777">
        <w:tc>
          <w:tcPr>
            <w:tcW w:w="1440" w:type="dxa"/>
            <w:shd w:val="clear" w:color="auto" w:fill="D9E2F3" w:themeFill="accent1" w:themeFillTint="33"/>
            <w:tcMar/>
          </w:tcPr>
          <w:p w:rsidRPr="00D57C74" w:rsidR="00A42330" w:rsidP="00B80970" w:rsidRDefault="00A42330" w14:paraId="1F246A51" w14:textId="77777777">
            <w:pPr>
              <w:rPr>
                <w:color w:val="2F5496" w:themeColor="accent1" w:themeShade="BF"/>
              </w:rPr>
            </w:pPr>
            <w:r>
              <w:rPr>
                <w:color w:val="2F5496" w:themeColor="accent1" w:themeShade="BF"/>
              </w:rPr>
              <w:t>Materialer</w:t>
            </w:r>
          </w:p>
        </w:tc>
        <w:tc>
          <w:tcPr>
            <w:tcW w:w="8199" w:type="dxa"/>
            <w:tcMar/>
          </w:tcPr>
          <w:p w:rsidRPr="001B4E59" w:rsidR="00A42330" w:rsidP="001B4E59" w:rsidRDefault="001B4E59" w14:paraId="2F6FC115" w14:textId="61EB04A8">
            <w:pPr>
              <w:rPr>
                <w:color w:val="A6A6A6" w:themeColor="background1" w:themeShade="A6"/>
              </w:rPr>
            </w:pPr>
            <w:r w:rsidRPr="001B4E59">
              <w:rPr>
                <w:color w:val="000000" w:themeColor="text1"/>
              </w:rPr>
              <w:t>Tv-serien ’</w:t>
            </w:r>
            <w:proofErr w:type="spellStart"/>
            <w:r w:rsidRPr="001B4E59">
              <w:rPr>
                <w:color w:val="000000" w:themeColor="text1"/>
              </w:rPr>
              <w:t>Unterleuten</w:t>
            </w:r>
            <w:proofErr w:type="spellEnd"/>
            <w:r w:rsidRPr="001B4E59">
              <w:rPr>
                <w:color w:val="000000" w:themeColor="text1"/>
              </w:rPr>
              <w:t xml:space="preserve">’, </w:t>
            </w:r>
            <w:proofErr w:type="spellStart"/>
            <w:r w:rsidRPr="001B4E59">
              <w:rPr>
                <w:color w:val="000000" w:themeColor="text1"/>
              </w:rPr>
              <w:t>Folge</w:t>
            </w:r>
            <w:proofErr w:type="spellEnd"/>
            <w:r w:rsidRPr="001B4E59">
              <w:rPr>
                <w:color w:val="000000" w:themeColor="text1"/>
              </w:rPr>
              <w:t xml:space="preserve"> 1. Kan ses på </w:t>
            </w:r>
            <w:hyperlink w:history="1" r:id="rId10">
              <w:r w:rsidRPr="00F0071F">
                <w:rPr>
                  <w:rStyle w:val="Hyperlink"/>
                </w:rPr>
                <w:t>CFU</w:t>
              </w:r>
            </w:hyperlink>
          </w:p>
        </w:tc>
      </w:tr>
    </w:tbl>
    <w:p w:rsidR="00A42330" w:rsidP="00A42330" w:rsidRDefault="00A42330" w14:paraId="0F9692AC" w14:textId="77777777"/>
    <w:p w:rsidRPr="00D57C74" w:rsidR="00A42330" w:rsidP="00A42330" w:rsidRDefault="00A42330" w14:paraId="1E859798" w14:textId="77777777">
      <w:pPr>
        <w:rPr>
          <w:color w:val="2F5496" w:themeColor="accent1" w:themeShade="BF"/>
        </w:rPr>
      </w:pPr>
    </w:p>
    <w:tbl>
      <w:tblPr>
        <w:tblStyle w:val="Tabel-Gitter"/>
        <w:tblW w:w="9639" w:type="dxa"/>
        <w:tblBorders>
          <w:top w:val="double" w:color="4472C4" w:themeColor="accent1" w:sz="4" w:space="0"/>
          <w:left w:val="double" w:color="4472C4" w:themeColor="accent1" w:sz="4" w:space="0"/>
          <w:bottom w:val="double" w:color="4472C4" w:themeColor="accent1" w:sz="4" w:space="0"/>
          <w:right w:val="double" w:color="4472C4" w:themeColor="accent1" w:sz="4" w:space="0"/>
          <w:insideH w:val="single" w:color="4472C4" w:themeColor="accent1" w:sz="6" w:space="0"/>
          <w:insideV w:val="single" w:color="4472C4" w:themeColor="accent1" w:sz="6" w:space="0"/>
        </w:tblBorders>
        <w:tblCellMar>
          <w:top w:w="113" w:type="dxa"/>
          <w:bottom w:w="113" w:type="dxa"/>
        </w:tblCellMar>
        <w:tblLook w:val="04A0" w:firstRow="1" w:lastRow="0" w:firstColumn="1" w:lastColumn="0" w:noHBand="0" w:noVBand="1"/>
      </w:tblPr>
      <w:tblGrid>
        <w:gridCol w:w="1404"/>
        <w:gridCol w:w="8235"/>
      </w:tblGrid>
      <w:tr w:rsidRPr="00E62702" w:rsidR="00A42330" w:rsidTr="2B05C0E3" w14:paraId="69BD1487" w14:textId="77777777">
        <w:tc>
          <w:tcPr>
            <w:tcW w:w="1404" w:type="dxa"/>
            <w:shd w:val="clear" w:color="auto" w:fill="D9E2F3" w:themeFill="accent1" w:themeFillTint="33"/>
            <w:tcMar/>
          </w:tcPr>
          <w:p w:rsidRPr="00D57C74" w:rsidR="00A42330" w:rsidP="00B80970" w:rsidRDefault="00A42330" w14:paraId="06156429" w14:textId="77777777">
            <w:pPr>
              <w:rPr>
                <w:color w:val="2F5496" w:themeColor="accent1" w:themeShade="BF"/>
              </w:rPr>
            </w:pPr>
            <w:r>
              <w:rPr>
                <w:color w:val="2F5496" w:themeColor="accent1" w:themeShade="BF"/>
              </w:rPr>
              <w:t>Fag</w:t>
            </w:r>
          </w:p>
        </w:tc>
        <w:tc>
          <w:tcPr>
            <w:tcW w:w="8235" w:type="dxa"/>
            <w:tcMar/>
          </w:tcPr>
          <w:p w:rsidRPr="00E62702" w:rsidR="00A42330" w:rsidP="00B80970" w:rsidRDefault="00A42330" w14:paraId="7DB0265F" w14:textId="65C034FA">
            <w:pPr>
              <w:rPr>
                <w:color w:val="A6A6A6" w:themeColor="background1" w:themeShade="A6"/>
              </w:rPr>
            </w:pPr>
            <w:r w:rsidRPr="005447F2">
              <w:rPr>
                <w:color w:val="000000" w:themeColor="text1"/>
              </w:rPr>
              <w:t>Ty</w:t>
            </w:r>
            <w:r w:rsidRPr="005447F2" w:rsidR="005447F2">
              <w:rPr>
                <w:color w:val="000000" w:themeColor="text1"/>
              </w:rPr>
              <w:t>sk, modul 3</w:t>
            </w:r>
          </w:p>
        </w:tc>
      </w:tr>
      <w:tr w:rsidRPr="00E62702" w:rsidR="00A42330" w:rsidTr="2B05C0E3" w14:paraId="6E380FC6" w14:textId="77777777">
        <w:tc>
          <w:tcPr>
            <w:tcW w:w="1404" w:type="dxa"/>
            <w:shd w:val="clear" w:color="auto" w:fill="D9E2F3" w:themeFill="accent1" w:themeFillTint="33"/>
            <w:tcMar/>
          </w:tcPr>
          <w:p w:rsidRPr="00D57C74" w:rsidR="00A42330" w:rsidP="00B80970" w:rsidRDefault="00A42330" w14:paraId="15C96F5D" w14:textId="77777777">
            <w:pPr>
              <w:rPr>
                <w:color w:val="2F5496" w:themeColor="accent1" w:themeShade="BF"/>
              </w:rPr>
            </w:pPr>
            <w:r>
              <w:rPr>
                <w:color w:val="2F5496" w:themeColor="accent1" w:themeShade="BF"/>
              </w:rPr>
              <w:t>Formål</w:t>
            </w:r>
          </w:p>
        </w:tc>
        <w:tc>
          <w:tcPr>
            <w:tcW w:w="8235" w:type="dxa"/>
            <w:tcMar/>
          </w:tcPr>
          <w:p w:rsidR="00B00CA6" w:rsidP="00B00CA6" w:rsidRDefault="00E947EA" w14:paraId="0F32D66A" w14:textId="77777777">
            <w:pPr>
              <w:pStyle w:val="Listeafsnit"/>
              <w:numPr>
                <w:ilvl w:val="0"/>
                <w:numId w:val="5"/>
              </w:numPr>
              <w:rPr>
                <w:color w:val="000000" w:themeColor="text1"/>
              </w:rPr>
            </w:pPr>
            <w:r w:rsidRPr="009470D0">
              <w:rPr>
                <w:color w:val="000000" w:themeColor="text1"/>
              </w:rPr>
              <w:t xml:space="preserve">Eleverne </w:t>
            </w:r>
            <w:r>
              <w:rPr>
                <w:color w:val="000000" w:themeColor="text1"/>
              </w:rPr>
              <w:t xml:space="preserve">hører om </w:t>
            </w:r>
            <w:proofErr w:type="spellStart"/>
            <w:r>
              <w:rPr>
                <w:color w:val="000000" w:themeColor="text1"/>
              </w:rPr>
              <w:t>Erdgas</w:t>
            </w:r>
            <w:proofErr w:type="spellEnd"/>
            <w:r>
              <w:rPr>
                <w:color w:val="000000" w:themeColor="text1"/>
              </w:rPr>
              <w:t>/</w:t>
            </w:r>
            <w:proofErr w:type="spellStart"/>
            <w:r>
              <w:rPr>
                <w:color w:val="000000" w:themeColor="text1"/>
              </w:rPr>
              <w:t>Erdöl</w:t>
            </w:r>
            <w:proofErr w:type="spellEnd"/>
            <w:r>
              <w:rPr>
                <w:color w:val="000000" w:themeColor="text1"/>
              </w:rPr>
              <w:t xml:space="preserve"> + </w:t>
            </w:r>
            <w:proofErr w:type="spellStart"/>
            <w:r>
              <w:rPr>
                <w:color w:val="000000" w:themeColor="text1"/>
              </w:rPr>
              <w:t>Steinkohle</w:t>
            </w:r>
            <w:proofErr w:type="spellEnd"/>
            <w:r>
              <w:rPr>
                <w:color w:val="000000" w:themeColor="text1"/>
              </w:rPr>
              <w:t>/</w:t>
            </w:r>
            <w:proofErr w:type="spellStart"/>
            <w:r>
              <w:rPr>
                <w:color w:val="000000" w:themeColor="text1"/>
              </w:rPr>
              <w:t>Braukohle</w:t>
            </w:r>
            <w:proofErr w:type="spellEnd"/>
          </w:p>
          <w:p w:rsidRPr="00B00CA6" w:rsidR="00A42330" w:rsidP="00B00CA6" w:rsidRDefault="00E5566B" w14:paraId="484084EB" w14:textId="158FAE81">
            <w:pPr>
              <w:pStyle w:val="Listeafsnit"/>
              <w:numPr>
                <w:ilvl w:val="0"/>
                <w:numId w:val="5"/>
              </w:numPr>
              <w:rPr>
                <w:color w:val="000000" w:themeColor="text1"/>
              </w:rPr>
            </w:pPr>
            <w:r w:rsidRPr="2B05C0E3" w:rsidR="00E5566B">
              <w:rPr>
                <w:color w:val="000000" w:themeColor="text1" w:themeTint="FF" w:themeShade="FF"/>
              </w:rPr>
              <w:t>Eleverne</w:t>
            </w:r>
            <w:r w:rsidRPr="2B05C0E3" w:rsidR="00B00CA6">
              <w:rPr>
                <w:color w:val="000000" w:themeColor="text1" w:themeTint="FF" w:themeShade="FF"/>
              </w:rPr>
              <w:t xml:space="preserve"> opnå</w:t>
            </w:r>
            <w:r w:rsidRPr="2B05C0E3" w:rsidR="00B00CA6">
              <w:rPr>
                <w:color w:val="000000" w:themeColor="text1" w:themeTint="FF" w:themeShade="FF"/>
              </w:rPr>
              <w:t xml:space="preserve">r overblik </w:t>
            </w:r>
            <w:r w:rsidRPr="2B05C0E3" w:rsidR="00B00CA6">
              <w:rPr>
                <w:color w:val="000000" w:themeColor="text1" w:themeTint="FF" w:themeShade="FF"/>
              </w:rPr>
              <w:t>over</w:t>
            </w:r>
            <w:r w:rsidRPr="2B05C0E3" w:rsidR="00E5566B">
              <w:rPr>
                <w:color w:val="000000" w:themeColor="text1" w:themeTint="FF" w:themeShade="FF"/>
              </w:rPr>
              <w:t>’</w:t>
            </w:r>
            <w:r w:rsidRPr="2B05C0E3" w:rsidR="3173FEF2">
              <w:rPr>
                <w:color w:val="000000" w:themeColor="text1" w:themeTint="FF" w:themeShade="FF"/>
              </w:rPr>
              <w:t xml:space="preserve"> </w:t>
            </w:r>
            <w:r w:rsidRPr="2B05C0E3" w:rsidR="00E5566B">
              <w:rPr>
                <w:color w:val="000000" w:themeColor="text1" w:themeTint="FF" w:themeShade="FF"/>
              </w:rPr>
              <w:t>Unterleutens</w:t>
            </w:r>
            <w:r w:rsidRPr="2B05C0E3" w:rsidR="00E5566B">
              <w:rPr>
                <w:color w:val="000000" w:themeColor="text1" w:themeTint="FF" w:themeShade="FF"/>
              </w:rPr>
              <w:t xml:space="preserve">’ persongalleri og </w:t>
            </w:r>
            <w:r w:rsidRPr="2B05C0E3" w:rsidR="00B00CA6">
              <w:rPr>
                <w:color w:val="000000" w:themeColor="text1" w:themeTint="FF" w:themeShade="FF"/>
              </w:rPr>
              <w:t>taler om personerne og deres indbyrdes konflikter</w:t>
            </w:r>
            <w:r w:rsidRPr="2B05C0E3" w:rsidR="00B00CA6">
              <w:rPr>
                <w:color w:val="000000" w:themeColor="text1" w:themeTint="FF" w:themeShade="FF"/>
              </w:rPr>
              <w:t>.</w:t>
            </w:r>
          </w:p>
        </w:tc>
      </w:tr>
      <w:tr w:rsidRPr="00E62702" w:rsidR="00A42330" w:rsidTr="2B05C0E3" w14:paraId="1DA603E7" w14:textId="77777777">
        <w:tc>
          <w:tcPr>
            <w:tcW w:w="1404" w:type="dxa"/>
            <w:shd w:val="clear" w:color="auto" w:fill="D9E2F3" w:themeFill="accent1" w:themeFillTint="33"/>
            <w:tcMar/>
          </w:tcPr>
          <w:p w:rsidRPr="00D57C74" w:rsidR="00A42330" w:rsidP="00B80970" w:rsidRDefault="00A42330" w14:paraId="77C2080D" w14:textId="77777777">
            <w:pPr>
              <w:rPr>
                <w:color w:val="2F5496" w:themeColor="accent1" w:themeShade="BF"/>
              </w:rPr>
            </w:pPr>
            <w:r>
              <w:rPr>
                <w:color w:val="2F5496" w:themeColor="accent1" w:themeShade="BF"/>
              </w:rPr>
              <w:t>Aktiviteter</w:t>
            </w:r>
          </w:p>
        </w:tc>
        <w:tc>
          <w:tcPr>
            <w:tcW w:w="8235" w:type="dxa"/>
            <w:tcMar/>
          </w:tcPr>
          <w:p w:rsidRPr="000867F0" w:rsidR="00B928C9" w:rsidP="2B05C0E3" w:rsidRDefault="00B928C9" w14:paraId="6000486F" w14:textId="113DD249">
            <w:pPr>
              <w:pStyle w:val="NormalWeb"/>
              <w:spacing w:before="0" w:beforeAutospacing="off" w:after="0" w:afterAutospacing="off"/>
              <w:rPr>
                <w:rFonts w:ascii="Calibri" w:hAnsi="Calibri" w:cs="Calibri" w:asciiTheme="minorAscii" w:hAnsiTheme="minorAscii" w:cstheme="minorAscii"/>
              </w:rPr>
            </w:pPr>
            <w:r w:rsidRPr="2B05C0E3" w:rsidR="00B928C9">
              <w:rPr>
                <w:rFonts w:ascii="Calibri" w:hAnsi="Calibri" w:cs="Calibri" w:asciiTheme="minorAscii" w:hAnsiTheme="minorAscii" w:cstheme="minorAscii"/>
                <w:b w:val="1"/>
                <w:bCs w:val="1"/>
                <w:color w:val="000000" w:themeColor="text1" w:themeTint="FF" w:themeShade="FF"/>
              </w:rPr>
              <w:t>Sekvens A</w:t>
            </w:r>
            <w:r w:rsidRPr="2B05C0E3" w:rsidR="00B928C9">
              <w:rPr>
                <w:rFonts w:ascii="Calibri" w:hAnsi="Calibri" w:cs="Calibri" w:asciiTheme="minorAscii" w:hAnsiTheme="minorAscii" w:cstheme="minorAscii"/>
                <w:color w:val="000000" w:themeColor="text1" w:themeTint="FF" w:themeShade="FF"/>
              </w:rPr>
              <w:t>: Elevoplæg</w:t>
            </w:r>
            <w:r w:rsidRPr="2B05C0E3" w:rsidR="00B928C9">
              <w:rPr>
                <w:rFonts w:ascii="Calibri" w:hAnsi="Calibri" w:cs="Calibri" w:asciiTheme="minorAscii" w:hAnsiTheme="minorAscii" w:cstheme="minorAscii"/>
                <w:color w:val="000000" w:themeColor="text1" w:themeTint="FF" w:themeShade="FF"/>
              </w:rPr>
              <w:t xml:space="preserve"> om </w:t>
            </w:r>
            <w:r w:rsidRPr="2B05C0E3" w:rsidR="52DB60A1">
              <w:rPr>
                <w:rFonts w:ascii="Calibri" w:hAnsi="Calibri" w:cs="Calibri" w:asciiTheme="minorAscii" w:hAnsiTheme="minorAscii" w:cstheme="minorAscii"/>
                <w:color w:val="000000" w:themeColor="text1" w:themeTint="FF" w:themeShade="FF"/>
              </w:rPr>
              <w:t xml:space="preserve">de </w:t>
            </w:r>
            <w:r w:rsidRPr="2B05C0E3" w:rsidR="00B928C9">
              <w:rPr>
                <w:rFonts w:ascii="Calibri" w:hAnsi="Calibri" w:cs="Calibri" w:asciiTheme="minorAscii" w:hAnsiTheme="minorAscii" w:cstheme="minorAscii"/>
                <w:color w:val="000000" w:themeColor="text1" w:themeTint="FF" w:themeShade="FF"/>
              </w:rPr>
              <w:t>to energikilder</w:t>
            </w:r>
            <w:r w:rsidRPr="2B05C0E3" w:rsidR="00B928C9">
              <w:rPr>
                <w:rFonts w:ascii="Calibri" w:hAnsi="Calibri" w:cs="Calibri" w:asciiTheme="minorAscii" w:hAnsiTheme="minorAscii" w:cstheme="minorAscii"/>
                <w:i w:val="1"/>
                <w:iCs w:val="1"/>
                <w:color w:val="000000" w:themeColor="text1" w:themeTint="FF" w:themeShade="FF"/>
              </w:rPr>
              <w:t xml:space="preserve"> </w:t>
            </w:r>
            <w:r w:rsidRPr="2B05C0E3" w:rsidR="00B928C9">
              <w:rPr>
                <w:rFonts w:ascii="Calibri" w:hAnsi="Calibri" w:cs="Calibri" w:asciiTheme="minorAscii" w:hAnsiTheme="minorAscii" w:cstheme="minorAscii"/>
                <w:i w:val="1"/>
                <w:iCs w:val="1"/>
                <w:color w:val="000000" w:themeColor="text1" w:themeTint="FF" w:themeShade="FF"/>
              </w:rPr>
              <w:t>Erdöl</w:t>
            </w:r>
            <w:r w:rsidRPr="2B05C0E3" w:rsidR="00B928C9">
              <w:rPr>
                <w:rFonts w:ascii="Calibri" w:hAnsi="Calibri" w:cs="Calibri" w:asciiTheme="minorAscii" w:hAnsiTheme="minorAscii" w:cstheme="minorAscii"/>
                <w:i w:val="1"/>
                <w:iCs w:val="1"/>
                <w:color w:val="000000" w:themeColor="text1" w:themeTint="FF" w:themeShade="FF"/>
              </w:rPr>
              <w:t>/</w:t>
            </w:r>
            <w:r w:rsidRPr="2B05C0E3" w:rsidR="00B928C9">
              <w:rPr>
                <w:rFonts w:ascii="Calibri" w:hAnsi="Calibri" w:cs="Calibri" w:asciiTheme="minorAscii" w:hAnsiTheme="minorAscii" w:cstheme="minorAscii"/>
                <w:i w:val="1"/>
                <w:iCs w:val="1"/>
                <w:color w:val="000000" w:themeColor="text1" w:themeTint="FF" w:themeShade="FF"/>
              </w:rPr>
              <w:t>Erdgas</w:t>
            </w:r>
            <w:r w:rsidRPr="2B05C0E3" w:rsidR="00B928C9">
              <w:rPr>
                <w:rFonts w:ascii="Calibri" w:hAnsi="Calibri" w:cs="Calibri" w:asciiTheme="minorAscii" w:hAnsiTheme="minorAscii" w:cstheme="minorAscii"/>
                <w:i w:val="1"/>
                <w:iCs w:val="1"/>
                <w:color w:val="000000" w:themeColor="text1" w:themeTint="FF" w:themeShade="FF"/>
              </w:rPr>
              <w:t xml:space="preserve"> + </w:t>
            </w:r>
            <w:r w:rsidRPr="2B05C0E3" w:rsidR="00B928C9">
              <w:rPr>
                <w:rFonts w:ascii="Calibri" w:hAnsi="Calibri" w:cs="Calibri" w:asciiTheme="minorAscii" w:hAnsiTheme="minorAscii" w:cstheme="minorAscii"/>
                <w:i w:val="1"/>
                <w:iCs w:val="1"/>
                <w:color w:val="000000" w:themeColor="text1" w:themeTint="FF" w:themeShade="FF"/>
              </w:rPr>
              <w:t>Steinkohle</w:t>
            </w:r>
            <w:r w:rsidRPr="2B05C0E3" w:rsidR="00B928C9">
              <w:rPr>
                <w:rFonts w:ascii="Calibri" w:hAnsi="Calibri" w:cs="Calibri" w:asciiTheme="minorAscii" w:hAnsiTheme="minorAscii" w:cstheme="minorAscii"/>
                <w:i w:val="1"/>
                <w:iCs w:val="1"/>
                <w:color w:val="000000" w:themeColor="text1" w:themeTint="FF" w:themeShade="FF"/>
              </w:rPr>
              <w:t>/</w:t>
            </w:r>
            <w:r w:rsidRPr="2B05C0E3" w:rsidR="00B928C9">
              <w:rPr>
                <w:rFonts w:ascii="Calibri" w:hAnsi="Calibri" w:cs="Calibri" w:asciiTheme="minorAscii" w:hAnsiTheme="minorAscii" w:cstheme="minorAscii"/>
                <w:i w:val="1"/>
                <w:iCs w:val="1"/>
                <w:color w:val="000000" w:themeColor="text1" w:themeTint="FF" w:themeShade="FF"/>
              </w:rPr>
              <w:t>Braunkohle</w:t>
            </w:r>
            <w:r w:rsidRPr="2B05C0E3" w:rsidR="000867F0">
              <w:rPr>
                <w:rFonts w:ascii="Calibri" w:hAnsi="Calibri" w:cs="Calibri" w:asciiTheme="minorAscii" w:hAnsiTheme="minorAscii" w:cstheme="minorAscii"/>
                <w:i w:val="1"/>
                <w:iCs w:val="1"/>
                <w:color w:val="000000" w:themeColor="text1" w:themeTint="FF" w:themeShade="FF"/>
              </w:rPr>
              <w:t>.</w:t>
            </w:r>
          </w:p>
          <w:p w:rsidRPr="007D03AC" w:rsidR="00B928C9" w:rsidP="00B928C9" w:rsidRDefault="00B928C9" w14:paraId="05E7B9D2" w14:textId="77777777">
            <w:pPr>
              <w:rPr>
                <w:rFonts w:cstheme="minorHAnsi"/>
              </w:rPr>
            </w:pPr>
          </w:p>
          <w:p w:rsidR="00B928C9" w:rsidP="00B928C9" w:rsidRDefault="00B928C9" w14:paraId="25D06B8E" w14:textId="5339ADA8">
            <w:pPr>
              <w:pStyle w:val="NormalWeb"/>
              <w:spacing w:before="0" w:beforeAutospacing="0" w:after="0" w:afterAutospacing="0"/>
            </w:pPr>
            <w:r w:rsidRPr="007D03AC">
              <w:rPr>
                <w:rFonts w:asciiTheme="minorHAnsi" w:hAnsiTheme="minorHAnsi" w:cstheme="minorHAnsi"/>
                <w:b/>
                <w:bCs/>
                <w:color w:val="000000"/>
              </w:rPr>
              <w:t>Sekvens B:</w:t>
            </w:r>
            <w:r w:rsidRPr="007D03AC" w:rsidR="007D03AC">
              <w:rPr>
                <w:rFonts w:asciiTheme="minorHAnsi" w:hAnsiTheme="minorHAnsi" w:cstheme="minorHAnsi"/>
                <w:b/>
                <w:bCs/>
                <w:color w:val="000000"/>
              </w:rPr>
              <w:t xml:space="preserve"> </w:t>
            </w:r>
            <w:r w:rsidRPr="00E01496" w:rsidR="007D03AC">
              <w:rPr>
                <w:rFonts w:asciiTheme="minorHAnsi" w:hAnsiTheme="minorHAnsi" w:cstheme="minorHAnsi"/>
                <w:b/>
                <w:bCs/>
                <w:color w:val="000000"/>
              </w:rPr>
              <w:t xml:space="preserve">Overblik over </w:t>
            </w:r>
            <w:proofErr w:type="spellStart"/>
            <w:r w:rsidRPr="00E01496" w:rsidR="007D03AC">
              <w:rPr>
                <w:rFonts w:asciiTheme="minorHAnsi" w:hAnsiTheme="minorHAnsi" w:cstheme="minorHAnsi"/>
                <w:b/>
                <w:bCs/>
                <w:color w:val="000000"/>
              </w:rPr>
              <w:t>Unterleutens</w:t>
            </w:r>
            <w:proofErr w:type="spellEnd"/>
            <w:r w:rsidRPr="00E01496" w:rsidR="007D03AC">
              <w:rPr>
                <w:rFonts w:asciiTheme="minorHAnsi" w:hAnsiTheme="minorHAnsi" w:cstheme="minorHAnsi"/>
                <w:b/>
                <w:bCs/>
                <w:color w:val="000000"/>
              </w:rPr>
              <w:t xml:space="preserve"> mange figurer</w:t>
            </w:r>
            <w:r w:rsidRPr="00E01496" w:rsidR="0047089D">
              <w:rPr>
                <w:rFonts w:asciiTheme="minorHAnsi" w:hAnsiTheme="minorHAnsi" w:cstheme="minorHAnsi"/>
                <w:b/>
                <w:bCs/>
                <w:color w:val="000000"/>
              </w:rPr>
              <w:t xml:space="preserve"> og deres indbyrdes konflikter</w:t>
            </w:r>
            <w:r>
              <w:rPr>
                <w:rFonts w:ascii="Cambria" w:hAnsi="Cambria"/>
                <w:color w:val="000000"/>
              </w:rPr>
              <w:t xml:space="preserve"> </w:t>
            </w:r>
          </w:p>
          <w:p w:rsidRPr="00272BF7" w:rsidR="00272BF7" w:rsidP="00272BF7" w:rsidRDefault="00B928C9" w14:paraId="5F9942EB" w14:textId="715E208C">
            <w:pPr>
              <w:pStyle w:val="NormalWeb"/>
              <w:numPr>
                <w:ilvl w:val="0"/>
                <w:numId w:val="10"/>
              </w:numPr>
              <w:spacing w:before="0" w:beforeAutospacing="0" w:after="0" w:afterAutospacing="0"/>
              <w:textAlignment w:val="baseline"/>
              <w:rPr>
                <w:rFonts w:asciiTheme="minorHAnsi" w:hAnsiTheme="minorHAnsi" w:cstheme="minorHAnsi"/>
                <w:color w:val="000000"/>
              </w:rPr>
            </w:pPr>
            <w:r w:rsidRPr="00272BF7">
              <w:rPr>
                <w:rFonts w:asciiTheme="minorHAnsi" w:hAnsiTheme="minorHAnsi" w:cstheme="minorHAnsi"/>
                <w:color w:val="000000"/>
              </w:rPr>
              <w:t xml:space="preserve">Figurerne i filmen fordeles på grupper i klassen, som I første omgang </w:t>
            </w:r>
            <w:r w:rsidR="00965946">
              <w:rPr>
                <w:rFonts w:asciiTheme="minorHAnsi" w:hAnsiTheme="minorHAnsi" w:cstheme="minorHAnsi"/>
                <w:color w:val="000000"/>
              </w:rPr>
              <w:t xml:space="preserve">så vidt muligt </w:t>
            </w:r>
            <w:r w:rsidRPr="00272BF7">
              <w:rPr>
                <w:rFonts w:asciiTheme="minorHAnsi" w:hAnsiTheme="minorHAnsi" w:cstheme="minorHAnsi"/>
                <w:color w:val="000000"/>
              </w:rPr>
              <w:t xml:space="preserve">noterer </w:t>
            </w:r>
            <w:r w:rsidR="00965946">
              <w:rPr>
                <w:rFonts w:asciiTheme="minorHAnsi" w:hAnsiTheme="minorHAnsi" w:cstheme="minorHAnsi"/>
                <w:color w:val="000000"/>
              </w:rPr>
              <w:t>”Job/</w:t>
            </w:r>
            <w:proofErr w:type="spellStart"/>
            <w:r w:rsidR="00965946">
              <w:rPr>
                <w:rFonts w:asciiTheme="minorHAnsi" w:hAnsiTheme="minorHAnsi" w:cstheme="minorHAnsi"/>
                <w:color w:val="000000"/>
              </w:rPr>
              <w:t>Beruf</w:t>
            </w:r>
            <w:proofErr w:type="spellEnd"/>
            <w:r w:rsidR="00965946">
              <w:rPr>
                <w:rFonts w:asciiTheme="minorHAnsi" w:hAnsiTheme="minorHAnsi" w:cstheme="minorHAnsi"/>
                <w:color w:val="000000"/>
              </w:rPr>
              <w:t>”, ”</w:t>
            </w:r>
            <w:proofErr w:type="spellStart"/>
            <w:r w:rsidR="00965946">
              <w:rPr>
                <w:rFonts w:asciiTheme="minorHAnsi" w:hAnsiTheme="minorHAnsi" w:cstheme="minorHAnsi"/>
                <w:color w:val="000000"/>
              </w:rPr>
              <w:t>Beziehung</w:t>
            </w:r>
            <w:proofErr w:type="spellEnd"/>
            <w:r w:rsidR="00965946">
              <w:rPr>
                <w:rFonts w:asciiTheme="minorHAnsi" w:hAnsiTheme="minorHAnsi" w:cstheme="minorHAnsi"/>
                <w:color w:val="000000"/>
              </w:rPr>
              <w:t xml:space="preserve"> </w:t>
            </w:r>
            <w:proofErr w:type="spellStart"/>
            <w:r w:rsidR="00965946">
              <w:rPr>
                <w:rFonts w:asciiTheme="minorHAnsi" w:hAnsiTheme="minorHAnsi" w:cstheme="minorHAnsi"/>
                <w:color w:val="000000"/>
              </w:rPr>
              <w:t>zu</w:t>
            </w:r>
            <w:proofErr w:type="spellEnd"/>
            <w:r w:rsidR="00965946">
              <w:rPr>
                <w:rFonts w:asciiTheme="minorHAnsi" w:hAnsiTheme="minorHAnsi" w:cstheme="minorHAnsi"/>
                <w:color w:val="000000"/>
              </w:rPr>
              <w:t xml:space="preserve"> </w:t>
            </w:r>
            <w:proofErr w:type="spellStart"/>
            <w:r w:rsidR="00965946">
              <w:rPr>
                <w:rFonts w:asciiTheme="minorHAnsi" w:hAnsiTheme="minorHAnsi" w:cstheme="minorHAnsi"/>
                <w:color w:val="000000"/>
              </w:rPr>
              <w:t>anderen</w:t>
            </w:r>
            <w:proofErr w:type="spellEnd"/>
            <w:r w:rsidR="00965946">
              <w:rPr>
                <w:rFonts w:asciiTheme="minorHAnsi" w:hAnsiTheme="minorHAnsi" w:cstheme="minorHAnsi"/>
                <w:color w:val="000000"/>
              </w:rPr>
              <w:t xml:space="preserve"> Personen </w:t>
            </w:r>
            <w:proofErr w:type="spellStart"/>
            <w:r w:rsidR="00965946">
              <w:rPr>
                <w:rFonts w:asciiTheme="minorHAnsi" w:hAnsiTheme="minorHAnsi" w:cstheme="minorHAnsi"/>
                <w:color w:val="000000"/>
              </w:rPr>
              <w:t>im</w:t>
            </w:r>
            <w:proofErr w:type="spellEnd"/>
            <w:r w:rsidR="00965946">
              <w:rPr>
                <w:rFonts w:asciiTheme="minorHAnsi" w:hAnsiTheme="minorHAnsi" w:cstheme="minorHAnsi"/>
                <w:color w:val="000000"/>
              </w:rPr>
              <w:t xml:space="preserve"> Dorf” samt </w:t>
            </w:r>
            <w:r w:rsidRPr="00272BF7">
              <w:rPr>
                <w:rFonts w:asciiTheme="minorHAnsi" w:hAnsiTheme="minorHAnsi" w:cstheme="minorHAnsi"/>
                <w:color w:val="000000"/>
              </w:rPr>
              <w:t>“</w:t>
            </w:r>
            <w:proofErr w:type="spellStart"/>
            <w:r w:rsidRPr="00272BF7">
              <w:rPr>
                <w:rFonts w:asciiTheme="minorHAnsi" w:hAnsiTheme="minorHAnsi" w:cstheme="minorHAnsi"/>
                <w:color w:val="000000"/>
              </w:rPr>
              <w:t>Probleme</w:t>
            </w:r>
            <w:proofErr w:type="spellEnd"/>
            <w:r w:rsidRPr="00272BF7">
              <w:rPr>
                <w:rFonts w:asciiTheme="minorHAnsi" w:hAnsiTheme="minorHAnsi" w:cstheme="minorHAnsi"/>
                <w:color w:val="000000"/>
              </w:rPr>
              <w:t xml:space="preserve"> und </w:t>
            </w:r>
            <w:proofErr w:type="spellStart"/>
            <w:r w:rsidRPr="00272BF7">
              <w:rPr>
                <w:rFonts w:asciiTheme="minorHAnsi" w:hAnsiTheme="minorHAnsi" w:cstheme="minorHAnsi"/>
                <w:color w:val="000000"/>
              </w:rPr>
              <w:t>Projekte</w:t>
            </w:r>
            <w:proofErr w:type="spellEnd"/>
            <w:r w:rsidRPr="00272BF7">
              <w:rPr>
                <w:rFonts w:asciiTheme="minorHAnsi" w:hAnsiTheme="minorHAnsi" w:cstheme="minorHAnsi"/>
                <w:color w:val="000000"/>
              </w:rPr>
              <w:t>” for deres person</w:t>
            </w:r>
            <w:r w:rsidRPr="00272BF7" w:rsidR="0047089D">
              <w:rPr>
                <w:rFonts w:asciiTheme="minorHAnsi" w:hAnsiTheme="minorHAnsi" w:cstheme="minorHAnsi"/>
                <w:color w:val="000000"/>
              </w:rPr>
              <w:t xml:space="preserve"> i et dokument, hvor alle figurer er afbildet</w:t>
            </w:r>
            <w:r w:rsidRPr="00272BF7">
              <w:rPr>
                <w:rFonts w:asciiTheme="minorHAnsi" w:hAnsiTheme="minorHAnsi" w:cstheme="minorHAnsi"/>
                <w:color w:val="000000"/>
              </w:rPr>
              <w:t>.</w:t>
            </w:r>
            <w:r w:rsidRPr="00272BF7" w:rsidR="00114E35">
              <w:rPr>
                <w:rFonts w:asciiTheme="minorHAnsi" w:hAnsiTheme="minorHAnsi" w:cstheme="minorHAnsi"/>
                <w:color w:val="000000"/>
              </w:rPr>
              <w:t xml:space="preserve"> </w:t>
            </w:r>
            <w:r w:rsidRPr="00272BF7">
              <w:rPr>
                <w:rFonts w:asciiTheme="minorHAnsi" w:hAnsiTheme="minorHAnsi" w:cstheme="minorHAnsi"/>
                <w:color w:val="000000"/>
              </w:rPr>
              <w:t>Der noteres en smule ved hver figur på tysk, og de gennemgås kort i plenum.</w:t>
            </w:r>
            <w:r w:rsidRPr="00272BF7" w:rsidR="0047089D">
              <w:rPr>
                <w:rFonts w:asciiTheme="minorHAnsi" w:hAnsiTheme="minorHAnsi" w:cstheme="minorHAnsi"/>
                <w:color w:val="000000"/>
              </w:rPr>
              <w:t xml:space="preserve"> </w:t>
            </w:r>
          </w:p>
          <w:p w:rsidR="00B928C9" w:rsidP="00B928C9" w:rsidRDefault="00B928C9" w14:paraId="6BB8CB05" w14:textId="67F1AC9C">
            <w:pPr>
              <w:pStyle w:val="NormalWeb"/>
              <w:numPr>
                <w:ilvl w:val="0"/>
                <w:numId w:val="10"/>
              </w:numPr>
              <w:spacing w:before="0" w:beforeAutospacing="0" w:after="0" w:afterAutospacing="0"/>
              <w:textAlignment w:val="baseline"/>
              <w:rPr>
                <w:rFonts w:asciiTheme="minorHAnsi" w:hAnsiTheme="minorHAnsi" w:cstheme="minorHAnsi"/>
                <w:color w:val="000000"/>
              </w:rPr>
            </w:pPr>
            <w:r w:rsidRPr="00272BF7">
              <w:rPr>
                <w:rFonts w:asciiTheme="minorHAnsi" w:hAnsiTheme="minorHAnsi" w:cstheme="minorHAnsi"/>
                <w:color w:val="000000"/>
              </w:rPr>
              <w:lastRenderedPageBreak/>
              <w:t xml:space="preserve">Grupperne laver mindmap: </w:t>
            </w:r>
            <w:proofErr w:type="spellStart"/>
            <w:r w:rsidRPr="00272BF7">
              <w:rPr>
                <w:rFonts w:asciiTheme="minorHAnsi" w:hAnsiTheme="minorHAnsi" w:cstheme="minorHAnsi"/>
                <w:color w:val="000000"/>
              </w:rPr>
              <w:t>Welche</w:t>
            </w:r>
            <w:proofErr w:type="spellEnd"/>
            <w:r w:rsidRPr="00272BF7">
              <w:rPr>
                <w:rFonts w:asciiTheme="minorHAnsi" w:hAnsiTheme="minorHAnsi" w:cstheme="minorHAnsi"/>
                <w:color w:val="000000"/>
              </w:rPr>
              <w:t xml:space="preserve"> Konflikte </w:t>
            </w:r>
            <w:proofErr w:type="spellStart"/>
            <w:r w:rsidRPr="00272BF7">
              <w:rPr>
                <w:rFonts w:asciiTheme="minorHAnsi" w:hAnsiTheme="minorHAnsi" w:cstheme="minorHAnsi"/>
                <w:color w:val="000000"/>
              </w:rPr>
              <w:t>gibt</w:t>
            </w:r>
            <w:proofErr w:type="spellEnd"/>
            <w:r w:rsidRPr="00272BF7">
              <w:rPr>
                <w:rFonts w:asciiTheme="minorHAnsi" w:hAnsiTheme="minorHAnsi" w:cstheme="minorHAnsi"/>
                <w:color w:val="000000"/>
              </w:rPr>
              <w:t xml:space="preserve"> es </w:t>
            </w:r>
            <w:proofErr w:type="spellStart"/>
            <w:r w:rsidRPr="00272BF7">
              <w:rPr>
                <w:rFonts w:asciiTheme="minorHAnsi" w:hAnsiTheme="minorHAnsi" w:cstheme="minorHAnsi"/>
                <w:color w:val="000000"/>
              </w:rPr>
              <w:t>im</w:t>
            </w:r>
            <w:proofErr w:type="spellEnd"/>
            <w:r w:rsidRPr="00272BF7">
              <w:rPr>
                <w:rFonts w:asciiTheme="minorHAnsi" w:hAnsiTheme="minorHAnsi" w:cstheme="minorHAnsi"/>
                <w:color w:val="000000"/>
              </w:rPr>
              <w:t xml:space="preserve"> Film?</w:t>
            </w:r>
            <w:r w:rsidRPr="00272BF7" w:rsidR="0047089D">
              <w:rPr>
                <w:rFonts w:asciiTheme="minorHAnsi" w:hAnsiTheme="minorHAnsi" w:cstheme="minorHAnsi"/>
                <w:color w:val="000000"/>
              </w:rPr>
              <w:t xml:space="preserve"> </w:t>
            </w:r>
            <w:proofErr w:type="spellStart"/>
            <w:r w:rsidRPr="00272BF7" w:rsidR="0047089D">
              <w:rPr>
                <w:rFonts w:asciiTheme="minorHAnsi" w:hAnsiTheme="minorHAnsi" w:cstheme="minorHAnsi"/>
                <w:color w:val="000000"/>
              </w:rPr>
              <w:t>Wer</w:t>
            </w:r>
            <w:proofErr w:type="spellEnd"/>
            <w:r w:rsidRPr="00272BF7" w:rsidR="0047089D">
              <w:rPr>
                <w:rFonts w:asciiTheme="minorHAnsi" w:hAnsiTheme="minorHAnsi" w:cstheme="minorHAnsi"/>
                <w:color w:val="000000"/>
              </w:rPr>
              <w:t xml:space="preserve"> hat </w:t>
            </w:r>
            <w:proofErr w:type="spellStart"/>
            <w:r w:rsidRPr="00272BF7" w:rsidR="0047089D">
              <w:rPr>
                <w:rFonts w:asciiTheme="minorHAnsi" w:hAnsiTheme="minorHAnsi" w:cstheme="minorHAnsi"/>
                <w:color w:val="000000"/>
              </w:rPr>
              <w:t>einen</w:t>
            </w:r>
            <w:proofErr w:type="spellEnd"/>
            <w:r w:rsidRPr="00272BF7" w:rsidR="0047089D">
              <w:rPr>
                <w:rFonts w:asciiTheme="minorHAnsi" w:hAnsiTheme="minorHAnsi" w:cstheme="minorHAnsi"/>
                <w:color w:val="000000"/>
              </w:rPr>
              <w:t xml:space="preserve"> Konflikt mit </w:t>
            </w:r>
            <w:proofErr w:type="spellStart"/>
            <w:r w:rsidRPr="00272BF7" w:rsidR="0047089D">
              <w:rPr>
                <w:rFonts w:asciiTheme="minorHAnsi" w:hAnsiTheme="minorHAnsi" w:cstheme="minorHAnsi"/>
                <w:color w:val="000000"/>
              </w:rPr>
              <w:t>wem</w:t>
            </w:r>
            <w:proofErr w:type="spellEnd"/>
            <w:r w:rsidRPr="00272BF7" w:rsidR="0047089D">
              <w:rPr>
                <w:rFonts w:asciiTheme="minorHAnsi" w:hAnsiTheme="minorHAnsi" w:cstheme="minorHAnsi"/>
                <w:color w:val="000000"/>
              </w:rPr>
              <w:t xml:space="preserve">? </w:t>
            </w:r>
            <w:proofErr w:type="spellStart"/>
            <w:r w:rsidRPr="00272BF7" w:rsidR="0047089D">
              <w:rPr>
                <w:rFonts w:asciiTheme="minorHAnsi" w:hAnsiTheme="minorHAnsi" w:cstheme="minorHAnsi"/>
                <w:color w:val="000000"/>
              </w:rPr>
              <w:t>Wor</w:t>
            </w:r>
            <w:r w:rsidRPr="00272BF7" w:rsidR="00114E35">
              <w:rPr>
                <w:rFonts w:asciiTheme="minorHAnsi" w:hAnsiTheme="minorHAnsi" w:cstheme="minorHAnsi"/>
                <w:color w:val="000000"/>
              </w:rPr>
              <w:t>um</w:t>
            </w:r>
            <w:proofErr w:type="spellEnd"/>
            <w:r w:rsidRPr="00272BF7" w:rsidR="00114E35">
              <w:rPr>
                <w:rFonts w:asciiTheme="minorHAnsi" w:hAnsiTheme="minorHAnsi" w:cstheme="minorHAnsi"/>
                <w:color w:val="000000"/>
              </w:rPr>
              <w:t>?</w:t>
            </w:r>
            <w:r w:rsidR="003F38C2">
              <w:rPr>
                <w:rFonts w:asciiTheme="minorHAnsi" w:hAnsiTheme="minorHAnsi" w:cstheme="minorHAnsi"/>
                <w:color w:val="000000"/>
              </w:rPr>
              <w:t xml:space="preserve"> Fælles opsamling</w:t>
            </w:r>
            <w:r w:rsidR="00DD416E">
              <w:rPr>
                <w:rFonts w:asciiTheme="minorHAnsi" w:hAnsiTheme="minorHAnsi" w:cstheme="minorHAnsi"/>
                <w:color w:val="000000"/>
              </w:rPr>
              <w:t xml:space="preserve"> plenum.</w:t>
            </w:r>
          </w:p>
          <w:p w:rsidR="00DD416E" w:rsidP="00DD416E" w:rsidRDefault="00DD416E" w14:paraId="35EC2264" w14:textId="77777777">
            <w:pPr>
              <w:pStyle w:val="NormalWeb"/>
              <w:spacing w:before="0" w:beforeAutospacing="0" w:after="0" w:afterAutospacing="0"/>
              <w:textAlignment w:val="baseline"/>
              <w:rPr>
                <w:rFonts w:asciiTheme="minorHAnsi" w:hAnsiTheme="minorHAnsi" w:cstheme="minorHAnsi"/>
                <w:color w:val="000000"/>
              </w:rPr>
            </w:pPr>
          </w:p>
          <w:p w:rsidRPr="00E32E87" w:rsidR="00B928C9" w:rsidP="2B05C0E3" w:rsidRDefault="00DD416E" w14:paraId="0CC93294" w14:textId="17268DD2">
            <w:pPr>
              <w:pStyle w:val="NormalWeb"/>
              <w:spacing w:before="0" w:beforeAutospacing="off" w:after="0" w:afterAutospacing="off"/>
              <w:textAlignment w:val="baseline"/>
              <w:rPr>
                <w:rFonts w:ascii="Calibri" w:hAnsi="Calibri" w:cs="Calibri" w:asciiTheme="minorAscii" w:hAnsiTheme="minorAscii" w:cstheme="minorAscii"/>
                <w:b w:val="1"/>
                <w:bCs w:val="1"/>
                <w:color w:val="000000"/>
              </w:rPr>
            </w:pPr>
            <w:r w:rsidRPr="2B05C0E3" w:rsidR="00DD416E">
              <w:rPr>
                <w:rFonts w:ascii="Calibri" w:hAnsi="Calibri" w:cs="Calibri" w:asciiTheme="minorAscii" w:hAnsiTheme="minorAscii" w:cstheme="minorAscii"/>
                <w:b w:val="1"/>
                <w:bCs w:val="1"/>
                <w:color w:val="000000" w:themeColor="text1" w:themeTint="FF" w:themeShade="FF"/>
              </w:rPr>
              <w:t xml:space="preserve">Sekvens C: </w:t>
            </w:r>
            <w:r w:rsidRPr="2B05C0E3" w:rsidR="00E01496">
              <w:rPr>
                <w:rFonts w:ascii="Calibri" w:hAnsi="Calibri" w:cs="Calibri" w:asciiTheme="minorAscii" w:hAnsiTheme="minorAscii" w:cstheme="minorAscii"/>
                <w:b w:val="1"/>
                <w:bCs w:val="1"/>
                <w:color w:val="000000" w:themeColor="text1" w:themeTint="FF" w:themeShade="FF"/>
              </w:rPr>
              <w:t>Grammatiksekvens</w:t>
            </w:r>
            <w:r w:rsidRPr="2B05C0E3" w:rsidR="00500901">
              <w:rPr>
                <w:rFonts w:ascii="Calibri" w:hAnsi="Calibri" w:cs="Calibri" w:asciiTheme="minorAscii" w:hAnsiTheme="minorAscii" w:cstheme="minorAscii"/>
                <w:b w:val="1"/>
                <w:bCs w:val="1"/>
                <w:color w:val="000000" w:themeColor="text1" w:themeTint="FF" w:themeShade="FF"/>
              </w:rPr>
              <w:t xml:space="preserve">. </w:t>
            </w:r>
            <w:r w:rsidRPr="2B05C0E3" w:rsidR="00997902">
              <w:rPr>
                <w:rFonts w:ascii="Calibri" w:hAnsi="Calibri" w:cs="Calibri" w:asciiTheme="minorAscii" w:hAnsiTheme="minorAscii" w:cstheme="minorAscii"/>
                <w:color w:val="000000" w:themeColor="text1" w:themeTint="FF" w:themeShade="FF"/>
              </w:rPr>
              <w:t>Gennemgang</w:t>
            </w:r>
            <w:r w:rsidRPr="2B05C0E3" w:rsidR="00997902">
              <w:rPr>
                <w:rFonts w:ascii="Calibri" w:hAnsi="Calibri" w:cs="Calibri" w:asciiTheme="minorAscii" w:hAnsiTheme="minorAscii" w:cstheme="minorAscii"/>
                <w:color w:val="000000" w:themeColor="text1" w:themeTint="FF" w:themeShade="FF"/>
              </w:rPr>
              <w:t xml:space="preserve"> af den bestemte</w:t>
            </w:r>
            <w:r w:rsidRPr="2B05C0E3" w:rsidR="00E01496">
              <w:rPr>
                <w:rFonts w:ascii="Calibri" w:hAnsi="Calibri" w:cs="Calibri" w:asciiTheme="minorAscii" w:hAnsiTheme="minorAscii" w:cstheme="minorAscii"/>
                <w:color w:val="000000" w:themeColor="text1" w:themeTint="FF" w:themeShade="FF"/>
              </w:rPr>
              <w:t xml:space="preserve"> </w:t>
            </w:r>
            <w:r w:rsidRPr="2B05C0E3" w:rsidR="00997902">
              <w:rPr>
                <w:rFonts w:ascii="Calibri" w:hAnsi="Calibri" w:cs="Calibri" w:asciiTheme="minorAscii" w:hAnsiTheme="minorAscii" w:cstheme="minorAscii"/>
                <w:color w:val="000000" w:themeColor="text1" w:themeTint="FF" w:themeShade="FF"/>
              </w:rPr>
              <w:t xml:space="preserve">og ubestemte artikel i genitiv og </w:t>
            </w:r>
            <w:r w:rsidRPr="2B05C0E3" w:rsidR="00997902">
              <w:rPr>
                <w:rFonts w:ascii="Calibri" w:hAnsi="Calibri" w:cs="Calibri" w:asciiTheme="minorAscii" w:hAnsiTheme="minorAscii" w:cstheme="minorAscii"/>
                <w:color w:val="000000" w:themeColor="text1" w:themeTint="FF" w:themeShade="FF"/>
              </w:rPr>
              <w:t>dativ samt</w:t>
            </w:r>
            <w:r w:rsidRPr="2B05C0E3" w:rsidR="00997902">
              <w:rPr>
                <w:rFonts w:ascii="Calibri" w:hAnsi="Calibri" w:cs="Calibri" w:asciiTheme="minorAscii" w:hAnsiTheme="minorAscii" w:cstheme="minorAscii"/>
                <w:color w:val="000000" w:themeColor="text1" w:themeTint="FF" w:themeShade="FF"/>
              </w:rPr>
              <w:t xml:space="preserve"> træning vha. grammatikmaterialet ”</w:t>
            </w:r>
            <w:r w:rsidRPr="2B05C0E3" w:rsidR="00997902">
              <w:rPr>
                <w:rFonts w:ascii="Calibri" w:hAnsi="Calibri" w:cs="Calibri" w:asciiTheme="minorAscii" w:hAnsiTheme="minorAscii" w:cstheme="minorAscii"/>
                <w:color w:val="000000" w:themeColor="text1" w:themeTint="FF" w:themeShade="FF"/>
              </w:rPr>
              <w:t>Fass</w:t>
            </w:r>
            <w:r w:rsidRPr="2B05C0E3" w:rsidR="00997902">
              <w:rPr>
                <w:rFonts w:ascii="Calibri" w:hAnsi="Calibri" w:cs="Calibri" w:asciiTheme="minorAscii" w:hAnsiTheme="minorAscii" w:cstheme="minorAscii"/>
                <w:color w:val="000000" w:themeColor="text1" w:themeTint="FF" w:themeShade="FF"/>
              </w:rPr>
              <w:t xml:space="preserve"> die Grammatik an” (Tyskforlaget), spil 1, ”Kasuskabale”.</w:t>
            </w:r>
          </w:p>
        </w:tc>
      </w:tr>
      <w:tr w:rsidRPr="00F8416F" w:rsidR="00A42330" w:rsidTr="2B05C0E3" w14:paraId="0C172FF2" w14:textId="77777777">
        <w:tc>
          <w:tcPr>
            <w:tcW w:w="1404" w:type="dxa"/>
            <w:shd w:val="clear" w:color="auto" w:fill="D9E2F3" w:themeFill="accent1" w:themeFillTint="33"/>
            <w:tcMar/>
          </w:tcPr>
          <w:p w:rsidRPr="00D57C74" w:rsidR="00A42330" w:rsidP="00B80970" w:rsidRDefault="00A42330" w14:paraId="04F067E0" w14:textId="77777777">
            <w:pPr>
              <w:rPr>
                <w:color w:val="2F5496" w:themeColor="accent1" w:themeShade="BF"/>
              </w:rPr>
            </w:pPr>
            <w:r>
              <w:rPr>
                <w:color w:val="2F5496" w:themeColor="accent1" w:themeShade="BF"/>
              </w:rPr>
              <w:lastRenderedPageBreak/>
              <w:t>Noter til læreren</w:t>
            </w:r>
          </w:p>
        </w:tc>
        <w:tc>
          <w:tcPr>
            <w:tcW w:w="8235" w:type="dxa"/>
            <w:tcMar/>
          </w:tcPr>
          <w:p w:rsidR="00A42330" w:rsidP="008C5710" w:rsidRDefault="003F38C2" w14:paraId="44A6EB2C" w14:textId="77777777">
            <w:pPr>
              <w:spacing w:after="240"/>
              <w:rPr>
                <w:b/>
                <w:bCs/>
                <w:color w:val="000000" w:themeColor="text1"/>
              </w:rPr>
            </w:pPr>
            <w:r w:rsidRPr="003F38C2">
              <w:rPr>
                <w:b/>
                <w:bCs/>
                <w:color w:val="000000" w:themeColor="text1"/>
              </w:rPr>
              <w:t>Vigtige konflikter, som skal med i opsamlingen:</w:t>
            </w:r>
          </w:p>
          <w:p w:rsidR="00355C70" w:rsidP="008C5710" w:rsidRDefault="00355C70" w14:paraId="7CB7B8A7" w14:textId="74D74A26">
            <w:pPr>
              <w:pStyle w:val="Listeafsnit"/>
              <w:numPr>
                <w:ilvl w:val="0"/>
                <w:numId w:val="11"/>
              </w:numPr>
              <w:spacing w:after="240"/>
              <w:rPr>
                <w:color w:val="000000" w:themeColor="text1"/>
              </w:rPr>
            </w:pPr>
            <w:proofErr w:type="spellStart"/>
            <w:r w:rsidRPr="00355C70">
              <w:rPr>
                <w:color w:val="000000" w:themeColor="text1"/>
                <w:u w:val="single"/>
              </w:rPr>
              <w:t>Schaller</w:t>
            </w:r>
            <w:proofErr w:type="spellEnd"/>
            <w:r w:rsidRPr="0031794A">
              <w:rPr>
                <w:color w:val="000000" w:themeColor="text1"/>
              </w:rPr>
              <w:t xml:space="preserve"> hat </w:t>
            </w:r>
            <w:proofErr w:type="spellStart"/>
            <w:r w:rsidRPr="0031794A">
              <w:rPr>
                <w:color w:val="000000" w:themeColor="text1"/>
              </w:rPr>
              <w:t>einen</w:t>
            </w:r>
            <w:proofErr w:type="spellEnd"/>
            <w:r w:rsidRPr="0031794A">
              <w:rPr>
                <w:color w:val="000000" w:themeColor="text1"/>
              </w:rPr>
              <w:t xml:space="preserve"> Konflikt mit </w:t>
            </w:r>
            <w:r w:rsidRPr="00355C70">
              <w:rPr>
                <w:color w:val="000000" w:themeColor="text1"/>
                <w:u w:val="single"/>
              </w:rPr>
              <w:t>Jule und Gerhard.</w:t>
            </w:r>
            <w:r>
              <w:rPr>
                <w:color w:val="000000" w:themeColor="text1"/>
              </w:rPr>
              <w:t xml:space="preserve"> Sie </w:t>
            </w:r>
            <w:proofErr w:type="spellStart"/>
            <w:r>
              <w:rPr>
                <w:color w:val="000000" w:themeColor="text1"/>
              </w:rPr>
              <w:t>wollen</w:t>
            </w:r>
            <w:proofErr w:type="spellEnd"/>
            <w:r>
              <w:rPr>
                <w:color w:val="000000" w:themeColor="text1"/>
              </w:rPr>
              <w:t xml:space="preserve"> Ruhe und Natur, er dagegen </w:t>
            </w:r>
            <w:proofErr w:type="spellStart"/>
            <w:r>
              <w:rPr>
                <w:color w:val="000000" w:themeColor="text1"/>
              </w:rPr>
              <w:t>eine</w:t>
            </w:r>
            <w:proofErr w:type="spellEnd"/>
            <w:r>
              <w:rPr>
                <w:color w:val="000000" w:themeColor="text1"/>
              </w:rPr>
              <w:t xml:space="preserve"> </w:t>
            </w:r>
            <w:proofErr w:type="spellStart"/>
            <w:r>
              <w:rPr>
                <w:color w:val="000000" w:themeColor="text1"/>
              </w:rPr>
              <w:t>Werkstatt</w:t>
            </w:r>
            <w:proofErr w:type="spellEnd"/>
            <w:r>
              <w:rPr>
                <w:color w:val="000000" w:themeColor="text1"/>
              </w:rPr>
              <w:t xml:space="preserve"> </w:t>
            </w:r>
            <w:proofErr w:type="spellStart"/>
            <w:r>
              <w:rPr>
                <w:color w:val="000000" w:themeColor="text1"/>
              </w:rPr>
              <w:t>aufmachen</w:t>
            </w:r>
            <w:proofErr w:type="spellEnd"/>
            <w:r>
              <w:rPr>
                <w:color w:val="000000" w:themeColor="text1"/>
              </w:rPr>
              <w:t xml:space="preserve">. </w:t>
            </w:r>
          </w:p>
          <w:p w:rsidRPr="00355C70" w:rsidR="008C5710" w:rsidP="008C5710" w:rsidRDefault="008C5710" w14:paraId="229BB62F" w14:textId="77777777">
            <w:pPr>
              <w:pStyle w:val="Listeafsnit"/>
              <w:spacing w:after="240"/>
              <w:rPr>
                <w:color w:val="000000" w:themeColor="text1"/>
              </w:rPr>
            </w:pPr>
          </w:p>
          <w:p w:rsidRPr="008C5710" w:rsidR="008C5710" w:rsidP="008C5710" w:rsidRDefault="009A35AE" w14:paraId="7EBD58C6" w14:textId="404ACABD">
            <w:pPr>
              <w:pStyle w:val="Listeafsnit"/>
              <w:numPr>
                <w:ilvl w:val="0"/>
                <w:numId w:val="11"/>
              </w:numPr>
              <w:spacing w:after="240"/>
              <w:rPr>
                <w:color w:val="000000" w:themeColor="text1"/>
              </w:rPr>
            </w:pPr>
            <w:r w:rsidRPr="009A35AE">
              <w:rPr>
                <w:color w:val="000000" w:themeColor="text1"/>
                <w:u w:val="single"/>
              </w:rPr>
              <w:t>Linda Franzen</w:t>
            </w:r>
            <w:r w:rsidR="001D3CB4">
              <w:rPr>
                <w:color w:val="000000" w:themeColor="text1"/>
              </w:rPr>
              <w:t xml:space="preserve"> </w:t>
            </w:r>
            <w:proofErr w:type="spellStart"/>
            <w:r w:rsidR="001D3CB4">
              <w:rPr>
                <w:color w:val="000000" w:themeColor="text1"/>
              </w:rPr>
              <w:t>möchte</w:t>
            </w:r>
            <w:proofErr w:type="spellEnd"/>
            <w:r w:rsidR="001D3CB4">
              <w:rPr>
                <w:color w:val="000000" w:themeColor="text1"/>
              </w:rPr>
              <w:t xml:space="preserve"> </w:t>
            </w:r>
            <w:proofErr w:type="spellStart"/>
            <w:r>
              <w:rPr>
                <w:color w:val="000000" w:themeColor="text1"/>
              </w:rPr>
              <w:t>ein</w:t>
            </w:r>
            <w:proofErr w:type="spellEnd"/>
            <w:r>
              <w:rPr>
                <w:color w:val="000000" w:themeColor="text1"/>
              </w:rPr>
              <w:t xml:space="preserve"> </w:t>
            </w:r>
            <w:proofErr w:type="spellStart"/>
            <w:r>
              <w:rPr>
                <w:color w:val="000000" w:themeColor="text1"/>
              </w:rPr>
              <w:t>Grundstück</w:t>
            </w:r>
            <w:proofErr w:type="spellEnd"/>
            <w:r>
              <w:rPr>
                <w:color w:val="000000" w:themeColor="text1"/>
              </w:rPr>
              <w:t xml:space="preserve"> von </w:t>
            </w:r>
            <w:proofErr w:type="spellStart"/>
            <w:r w:rsidRPr="009A35AE">
              <w:rPr>
                <w:color w:val="000000" w:themeColor="text1"/>
                <w:u w:val="single"/>
              </w:rPr>
              <w:t>Meiler</w:t>
            </w:r>
            <w:proofErr w:type="spellEnd"/>
            <w:r w:rsidRPr="009A35AE">
              <w:rPr>
                <w:color w:val="000000" w:themeColor="text1"/>
                <w:u w:val="single"/>
              </w:rPr>
              <w:t xml:space="preserve"> </w:t>
            </w:r>
            <w:proofErr w:type="spellStart"/>
            <w:r>
              <w:rPr>
                <w:color w:val="000000" w:themeColor="text1"/>
              </w:rPr>
              <w:t>kaufen</w:t>
            </w:r>
            <w:proofErr w:type="spellEnd"/>
            <w:r>
              <w:rPr>
                <w:color w:val="000000" w:themeColor="text1"/>
              </w:rPr>
              <w:t xml:space="preserve">. Er </w:t>
            </w:r>
            <w:proofErr w:type="spellStart"/>
            <w:r>
              <w:rPr>
                <w:color w:val="000000" w:themeColor="text1"/>
              </w:rPr>
              <w:t>will</w:t>
            </w:r>
            <w:proofErr w:type="spellEnd"/>
            <w:r>
              <w:rPr>
                <w:color w:val="000000" w:themeColor="text1"/>
              </w:rPr>
              <w:t xml:space="preserve"> es </w:t>
            </w:r>
            <w:proofErr w:type="spellStart"/>
            <w:r>
              <w:rPr>
                <w:color w:val="000000" w:themeColor="text1"/>
              </w:rPr>
              <w:t>anfangs</w:t>
            </w:r>
            <w:proofErr w:type="spellEnd"/>
            <w:r>
              <w:rPr>
                <w:color w:val="000000" w:themeColor="text1"/>
              </w:rPr>
              <w:t xml:space="preserve"> </w:t>
            </w:r>
            <w:proofErr w:type="spellStart"/>
            <w:r>
              <w:rPr>
                <w:color w:val="000000" w:themeColor="text1"/>
              </w:rPr>
              <w:t>nicht</w:t>
            </w:r>
            <w:proofErr w:type="spellEnd"/>
            <w:r>
              <w:rPr>
                <w:color w:val="000000" w:themeColor="text1"/>
              </w:rPr>
              <w:t xml:space="preserve"> </w:t>
            </w:r>
            <w:proofErr w:type="spellStart"/>
            <w:r>
              <w:rPr>
                <w:color w:val="000000" w:themeColor="text1"/>
              </w:rPr>
              <w:t>verkaufen</w:t>
            </w:r>
            <w:proofErr w:type="spellEnd"/>
            <w:r>
              <w:rPr>
                <w:color w:val="000000" w:themeColor="text1"/>
              </w:rPr>
              <w:t xml:space="preserve">. </w:t>
            </w:r>
          </w:p>
          <w:p w:rsidRPr="008C5710" w:rsidR="008C5710" w:rsidP="008C5710" w:rsidRDefault="008C5710" w14:paraId="00600570" w14:textId="77777777">
            <w:pPr>
              <w:pStyle w:val="Listeafsnit"/>
              <w:spacing w:after="240"/>
              <w:rPr>
                <w:color w:val="000000" w:themeColor="text1"/>
              </w:rPr>
            </w:pPr>
          </w:p>
          <w:p w:rsidR="003F38C2" w:rsidP="008C5710" w:rsidRDefault="00675B27" w14:paraId="1C9D3A18" w14:textId="0B9C8901">
            <w:pPr>
              <w:pStyle w:val="Listeafsnit"/>
              <w:numPr>
                <w:ilvl w:val="0"/>
                <w:numId w:val="11"/>
              </w:numPr>
              <w:spacing w:after="240"/>
              <w:rPr>
                <w:color w:val="000000" w:themeColor="text1"/>
              </w:rPr>
            </w:pPr>
            <w:proofErr w:type="spellStart"/>
            <w:r w:rsidRPr="009A35AE">
              <w:rPr>
                <w:color w:val="000000" w:themeColor="text1"/>
                <w:u w:val="single"/>
              </w:rPr>
              <w:t>Frau</w:t>
            </w:r>
            <w:proofErr w:type="spellEnd"/>
            <w:r w:rsidRPr="009A35AE">
              <w:rPr>
                <w:color w:val="000000" w:themeColor="text1"/>
                <w:u w:val="single"/>
              </w:rPr>
              <w:t xml:space="preserve"> </w:t>
            </w:r>
            <w:proofErr w:type="spellStart"/>
            <w:r w:rsidRPr="009A35AE">
              <w:rPr>
                <w:color w:val="000000" w:themeColor="text1"/>
                <w:u w:val="single"/>
              </w:rPr>
              <w:t>Pilz</w:t>
            </w:r>
            <w:proofErr w:type="spellEnd"/>
            <w:r w:rsidRPr="009A35AE" w:rsidR="007633D0">
              <w:rPr>
                <w:color w:val="000000" w:themeColor="text1"/>
                <w:u w:val="single"/>
              </w:rPr>
              <w:t xml:space="preserve"> und</w:t>
            </w:r>
            <w:r w:rsidRPr="009A35AE">
              <w:rPr>
                <w:color w:val="000000" w:themeColor="text1"/>
                <w:u w:val="single"/>
              </w:rPr>
              <w:t xml:space="preserve"> Seidel</w:t>
            </w:r>
            <w:r w:rsidRPr="007633D0">
              <w:rPr>
                <w:color w:val="000000" w:themeColor="text1"/>
              </w:rPr>
              <w:t xml:space="preserve"> </w:t>
            </w:r>
            <w:proofErr w:type="spellStart"/>
            <w:r w:rsidRPr="007633D0">
              <w:rPr>
                <w:color w:val="000000" w:themeColor="text1"/>
              </w:rPr>
              <w:t>wollen</w:t>
            </w:r>
            <w:proofErr w:type="spellEnd"/>
            <w:r w:rsidRPr="007633D0">
              <w:rPr>
                <w:color w:val="000000" w:themeColor="text1"/>
              </w:rPr>
              <w:t xml:space="preserve"> </w:t>
            </w:r>
            <w:proofErr w:type="spellStart"/>
            <w:r w:rsidRPr="007633D0">
              <w:rPr>
                <w:color w:val="000000" w:themeColor="text1"/>
              </w:rPr>
              <w:t>Windräder</w:t>
            </w:r>
            <w:proofErr w:type="spellEnd"/>
            <w:r w:rsidRPr="007633D0">
              <w:rPr>
                <w:color w:val="000000" w:themeColor="text1"/>
              </w:rPr>
              <w:t xml:space="preserve"> </w:t>
            </w:r>
            <w:proofErr w:type="spellStart"/>
            <w:r w:rsidRPr="007633D0">
              <w:rPr>
                <w:color w:val="000000" w:themeColor="text1"/>
              </w:rPr>
              <w:t>bauen</w:t>
            </w:r>
            <w:proofErr w:type="spellEnd"/>
            <w:r w:rsidR="00CB371B">
              <w:rPr>
                <w:color w:val="000000" w:themeColor="text1"/>
              </w:rPr>
              <w:t xml:space="preserve">. </w:t>
            </w:r>
            <w:r w:rsidRPr="009A35AE" w:rsidR="009A35AE">
              <w:rPr>
                <w:color w:val="000000" w:themeColor="text1"/>
                <w:u w:val="single"/>
              </w:rPr>
              <w:t>Kron,</w:t>
            </w:r>
            <w:r w:rsidR="009A35AE">
              <w:rPr>
                <w:color w:val="000000" w:themeColor="text1"/>
                <w:u w:val="single"/>
              </w:rPr>
              <w:t xml:space="preserve"> </w:t>
            </w:r>
            <w:r w:rsidRPr="009A35AE">
              <w:rPr>
                <w:color w:val="000000" w:themeColor="text1"/>
                <w:u w:val="single"/>
              </w:rPr>
              <w:t>Gerhard und Jule</w:t>
            </w:r>
            <w:r w:rsidRPr="007633D0">
              <w:rPr>
                <w:color w:val="000000" w:themeColor="text1"/>
              </w:rPr>
              <w:t xml:space="preserve"> </w:t>
            </w:r>
            <w:r w:rsidRPr="007633D0" w:rsidR="007633D0">
              <w:rPr>
                <w:color w:val="000000" w:themeColor="text1"/>
              </w:rPr>
              <w:t>(</w:t>
            </w:r>
            <w:proofErr w:type="spellStart"/>
            <w:r w:rsidRPr="007633D0">
              <w:rPr>
                <w:color w:val="000000" w:themeColor="text1"/>
              </w:rPr>
              <w:t>u.A</w:t>
            </w:r>
            <w:proofErr w:type="spellEnd"/>
            <w:r w:rsidRPr="007633D0">
              <w:rPr>
                <w:color w:val="000000" w:themeColor="text1"/>
              </w:rPr>
              <w:t>.</w:t>
            </w:r>
            <w:r w:rsidRPr="007633D0" w:rsidR="007633D0">
              <w:rPr>
                <w:color w:val="000000" w:themeColor="text1"/>
              </w:rPr>
              <w:t>)</w:t>
            </w:r>
            <w:r w:rsidRPr="007633D0">
              <w:rPr>
                <w:color w:val="000000" w:themeColor="text1"/>
              </w:rPr>
              <w:t xml:space="preserve"> sind</w:t>
            </w:r>
            <w:r w:rsidRPr="007633D0" w:rsidR="007633D0">
              <w:rPr>
                <w:color w:val="000000" w:themeColor="text1"/>
              </w:rPr>
              <w:t xml:space="preserve"> </w:t>
            </w:r>
            <w:r w:rsidRPr="007633D0">
              <w:rPr>
                <w:color w:val="000000" w:themeColor="text1"/>
              </w:rPr>
              <w:t>dagegen</w:t>
            </w:r>
            <w:r w:rsidR="00E947EA">
              <w:rPr>
                <w:color w:val="000000" w:themeColor="text1"/>
              </w:rPr>
              <w:t>.</w:t>
            </w:r>
          </w:p>
          <w:p w:rsidRPr="008C5710" w:rsidR="008C5710" w:rsidP="008C5710" w:rsidRDefault="008C5710" w14:paraId="1F4E0C23" w14:textId="77777777">
            <w:pPr>
              <w:pStyle w:val="Listeafsnit"/>
              <w:spacing w:after="240"/>
              <w:rPr>
                <w:color w:val="000000" w:themeColor="text1"/>
              </w:rPr>
            </w:pPr>
          </w:p>
          <w:p w:rsidR="008C5710" w:rsidP="008C5710" w:rsidRDefault="007633D0" w14:paraId="41AF5B3D" w14:textId="0F3F6E16">
            <w:pPr>
              <w:pStyle w:val="Listeafsnit"/>
              <w:numPr>
                <w:ilvl w:val="0"/>
                <w:numId w:val="11"/>
              </w:numPr>
              <w:spacing w:after="240"/>
              <w:rPr>
                <w:color w:val="000000" w:themeColor="text1"/>
              </w:rPr>
            </w:pPr>
            <w:proofErr w:type="spellStart"/>
            <w:r w:rsidRPr="009A35AE">
              <w:rPr>
                <w:color w:val="000000" w:themeColor="text1"/>
                <w:u w:val="single"/>
              </w:rPr>
              <w:t>Gombrowski</w:t>
            </w:r>
            <w:proofErr w:type="spellEnd"/>
            <w:r>
              <w:rPr>
                <w:color w:val="000000" w:themeColor="text1"/>
              </w:rPr>
              <w:t xml:space="preserve"> und </w:t>
            </w:r>
            <w:proofErr w:type="spellStart"/>
            <w:r w:rsidRPr="009A35AE">
              <w:rPr>
                <w:color w:val="000000" w:themeColor="text1"/>
                <w:u w:val="single"/>
              </w:rPr>
              <w:t>Meiler</w:t>
            </w:r>
            <w:proofErr w:type="spellEnd"/>
            <w:r>
              <w:rPr>
                <w:color w:val="000000" w:themeColor="text1"/>
              </w:rPr>
              <w:t xml:space="preserve"> </w:t>
            </w:r>
            <w:proofErr w:type="spellStart"/>
            <w:r>
              <w:rPr>
                <w:color w:val="000000" w:themeColor="text1"/>
              </w:rPr>
              <w:t>wollen</w:t>
            </w:r>
            <w:proofErr w:type="spellEnd"/>
            <w:r>
              <w:rPr>
                <w:color w:val="000000" w:themeColor="text1"/>
              </w:rPr>
              <w:t xml:space="preserve"> </w:t>
            </w:r>
            <w:proofErr w:type="spellStart"/>
            <w:r>
              <w:rPr>
                <w:color w:val="000000" w:themeColor="text1"/>
              </w:rPr>
              <w:t>beide</w:t>
            </w:r>
            <w:proofErr w:type="spellEnd"/>
            <w:r>
              <w:rPr>
                <w:color w:val="000000" w:themeColor="text1"/>
              </w:rPr>
              <w:t xml:space="preserve"> den Windpark, aber </w:t>
            </w:r>
            <w:proofErr w:type="spellStart"/>
            <w:r>
              <w:rPr>
                <w:color w:val="000000" w:themeColor="text1"/>
              </w:rPr>
              <w:t>keiner</w:t>
            </w:r>
            <w:proofErr w:type="spellEnd"/>
            <w:r>
              <w:rPr>
                <w:color w:val="000000" w:themeColor="text1"/>
              </w:rPr>
              <w:t xml:space="preserve"> von </w:t>
            </w:r>
            <w:proofErr w:type="spellStart"/>
            <w:r>
              <w:rPr>
                <w:color w:val="000000" w:themeColor="text1"/>
              </w:rPr>
              <w:t>ihnen</w:t>
            </w:r>
            <w:proofErr w:type="spellEnd"/>
            <w:r>
              <w:rPr>
                <w:color w:val="000000" w:themeColor="text1"/>
              </w:rPr>
              <w:t xml:space="preserve"> </w:t>
            </w:r>
            <w:proofErr w:type="spellStart"/>
            <w:r>
              <w:rPr>
                <w:color w:val="000000" w:themeColor="text1"/>
              </w:rPr>
              <w:t>besitzt</w:t>
            </w:r>
            <w:proofErr w:type="spellEnd"/>
            <w:r>
              <w:rPr>
                <w:color w:val="000000" w:themeColor="text1"/>
              </w:rPr>
              <w:t xml:space="preserve"> die </w:t>
            </w:r>
            <w:proofErr w:type="spellStart"/>
            <w:r>
              <w:rPr>
                <w:color w:val="000000" w:themeColor="text1"/>
              </w:rPr>
              <w:t>nötigen</w:t>
            </w:r>
            <w:proofErr w:type="spellEnd"/>
            <w:r>
              <w:rPr>
                <w:color w:val="000000" w:themeColor="text1"/>
              </w:rPr>
              <w:t xml:space="preserve"> 10 Hekt</w:t>
            </w:r>
            <w:r w:rsidR="00CB371B">
              <w:rPr>
                <w:color w:val="000000" w:themeColor="text1"/>
              </w:rPr>
              <w:t>a</w:t>
            </w:r>
            <w:r>
              <w:rPr>
                <w:color w:val="000000" w:themeColor="text1"/>
              </w:rPr>
              <w:t xml:space="preserve">r. </w:t>
            </w:r>
          </w:p>
          <w:p w:rsidRPr="008C5710" w:rsidR="008C5710" w:rsidP="008C5710" w:rsidRDefault="008C5710" w14:paraId="4396E93B" w14:textId="77777777">
            <w:pPr>
              <w:pStyle w:val="Listeafsnit"/>
              <w:spacing w:after="240"/>
              <w:rPr>
                <w:color w:val="000000" w:themeColor="text1"/>
              </w:rPr>
            </w:pPr>
          </w:p>
          <w:p w:rsidRPr="008C5710" w:rsidR="008C5710" w:rsidP="008C5710" w:rsidRDefault="007633D0" w14:paraId="79F1ED6E" w14:textId="6836B1A2">
            <w:pPr>
              <w:pStyle w:val="Listeafsnit"/>
              <w:numPr>
                <w:ilvl w:val="0"/>
                <w:numId w:val="11"/>
              </w:numPr>
              <w:spacing w:after="240"/>
              <w:rPr>
                <w:color w:val="000000" w:themeColor="text1"/>
              </w:rPr>
            </w:pPr>
            <w:r w:rsidRPr="008C5710">
              <w:rPr>
                <w:color w:val="000000" w:themeColor="text1"/>
                <w:u w:val="single"/>
              </w:rPr>
              <w:t>Linda Franzen</w:t>
            </w:r>
            <w:r w:rsidRPr="008C5710">
              <w:rPr>
                <w:color w:val="000000" w:themeColor="text1"/>
              </w:rPr>
              <w:t xml:space="preserve"> hat die </w:t>
            </w:r>
            <w:proofErr w:type="spellStart"/>
            <w:r w:rsidRPr="008C5710">
              <w:rPr>
                <w:color w:val="000000" w:themeColor="text1"/>
              </w:rPr>
              <w:t>letzten</w:t>
            </w:r>
            <w:proofErr w:type="spellEnd"/>
            <w:r w:rsidRPr="008C5710">
              <w:rPr>
                <w:color w:val="000000" w:themeColor="text1"/>
              </w:rPr>
              <w:t xml:space="preserve"> 2 Hektar. </w:t>
            </w:r>
            <w:proofErr w:type="spellStart"/>
            <w:r w:rsidRPr="008C5710" w:rsidR="0031794A">
              <w:rPr>
                <w:color w:val="000000" w:themeColor="text1"/>
              </w:rPr>
              <w:t>Ihr</w:t>
            </w:r>
            <w:proofErr w:type="spellEnd"/>
            <w:r w:rsidRPr="008C5710" w:rsidR="0031794A">
              <w:rPr>
                <w:color w:val="000000" w:themeColor="text1"/>
              </w:rPr>
              <w:t xml:space="preserve"> Problem: </w:t>
            </w:r>
            <w:proofErr w:type="spellStart"/>
            <w:r w:rsidRPr="008C5710" w:rsidR="008C5710">
              <w:rPr>
                <w:color w:val="000000" w:themeColor="text1"/>
              </w:rPr>
              <w:t>Wenn</w:t>
            </w:r>
            <w:proofErr w:type="spellEnd"/>
            <w:r w:rsidRPr="008C5710" w:rsidR="008C5710">
              <w:rPr>
                <w:color w:val="000000" w:themeColor="text1"/>
              </w:rPr>
              <w:t xml:space="preserve"> </w:t>
            </w:r>
            <w:proofErr w:type="spellStart"/>
            <w:r w:rsidRPr="008C5710" w:rsidR="008C5710">
              <w:rPr>
                <w:color w:val="000000" w:themeColor="text1"/>
              </w:rPr>
              <w:t>sie</w:t>
            </w:r>
            <w:proofErr w:type="spellEnd"/>
            <w:r w:rsidRPr="008C5710" w:rsidR="008C5710">
              <w:rPr>
                <w:color w:val="000000" w:themeColor="text1"/>
              </w:rPr>
              <w:t xml:space="preserve"> an </w:t>
            </w:r>
            <w:proofErr w:type="spellStart"/>
            <w:r w:rsidRPr="008C5710" w:rsidR="008C5710">
              <w:rPr>
                <w:color w:val="000000" w:themeColor="text1"/>
              </w:rPr>
              <w:t>Meiler</w:t>
            </w:r>
            <w:proofErr w:type="spellEnd"/>
            <w:r w:rsidRPr="008C5710" w:rsidR="008C5710">
              <w:rPr>
                <w:color w:val="000000" w:themeColor="text1"/>
              </w:rPr>
              <w:t xml:space="preserve"> </w:t>
            </w:r>
            <w:proofErr w:type="spellStart"/>
            <w:r w:rsidRPr="008C5710" w:rsidR="008C5710">
              <w:rPr>
                <w:color w:val="000000" w:themeColor="text1"/>
              </w:rPr>
              <w:t>verkauft</w:t>
            </w:r>
            <w:proofErr w:type="spellEnd"/>
            <w:r w:rsidRPr="008C5710" w:rsidR="008C5710">
              <w:rPr>
                <w:color w:val="000000" w:themeColor="text1"/>
              </w:rPr>
              <w:t xml:space="preserve">, </w:t>
            </w:r>
            <w:proofErr w:type="spellStart"/>
            <w:r w:rsidR="008C5710">
              <w:rPr>
                <w:color w:val="000000" w:themeColor="text1"/>
              </w:rPr>
              <w:t>wird</w:t>
            </w:r>
            <w:proofErr w:type="spellEnd"/>
            <w:r w:rsidR="008C5710">
              <w:rPr>
                <w:color w:val="000000" w:themeColor="text1"/>
              </w:rPr>
              <w:t xml:space="preserve"> </w:t>
            </w:r>
            <w:proofErr w:type="spellStart"/>
            <w:r w:rsidR="008C5710">
              <w:rPr>
                <w:color w:val="000000" w:themeColor="text1"/>
              </w:rPr>
              <w:t>sie</w:t>
            </w:r>
            <w:proofErr w:type="spellEnd"/>
            <w:r w:rsidR="008C5710">
              <w:rPr>
                <w:color w:val="000000" w:themeColor="text1"/>
              </w:rPr>
              <w:t xml:space="preserve"> mit </w:t>
            </w:r>
            <w:proofErr w:type="spellStart"/>
            <w:r w:rsidR="008C5710">
              <w:rPr>
                <w:color w:val="000000" w:themeColor="text1"/>
              </w:rPr>
              <w:t>denanderen</w:t>
            </w:r>
            <w:proofErr w:type="spellEnd"/>
            <w:r w:rsidR="008C5710">
              <w:rPr>
                <w:color w:val="000000" w:themeColor="text1"/>
              </w:rPr>
              <w:t xml:space="preserve"> </w:t>
            </w:r>
            <w:proofErr w:type="spellStart"/>
            <w:r w:rsidR="008C5710">
              <w:rPr>
                <w:color w:val="000000" w:themeColor="text1"/>
              </w:rPr>
              <w:t>Dorfbewohnern</w:t>
            </w:r>
            <w:proofErr w:type="spellEnd"/>
            <w:r w:rsidR="008C5710">
              <w:rPr>
                <w:color w:val="000000" w:themeColor="text1"/>
              </w:rPr>
              <w:t xml:space="preserve"> Streit </w:t>
            </w:r>
            <w:proofErr w:type="spellStart"/>
            <w:r w:rsidR="008C5710">
              <w:rPr>
                <w:color w:val="000000" w:themeColor="text1"/>
              </w:rPr>
              <w:t>bekommen</w:t>
            </w:r>
            <w:proofErr w:type="spellEnd"/>
            <w:r w:rsidR="008C5710">
              <w:rPr>
                <w:color w:val="000000" w:themeColor="text1"/>
              </w:rPr>
              <w:t xml:space="preserve">.  </w:t>
            </w:r>
          </w:p>
          <w:p w:rsidR="008C5710" w:rsidP="008C5710" w:rsidRDefault="008C5710" w14:paraId="3E1E842B" w14:textId="77777777">
            <w:pPr>
              <w:pStyle w:val="Listeafsnit"/>
              <w:spacing w:after="240"/>
              <w:rPr>
                <w:color w:val="000000" w:themeColor="text1"/>
              </w:rPr>
            </w:pPr>
          </w:p>
          <w:p w:rsidR="003F38C2" w:rsidP="00B80970" w:rsidRDefault="008C5710" w14:paraId="4D8149F3" w14:textId="6ED010C7">
            <w:pPr>
              <w:pStyle w:val="Listeafsnit"/>
              <w:numPr>
                <w:ilvl w:val="0"/>
                <w:numId w:val="11"/>
              </w:numPr>
              <w:spacing w:after="240"/>
              <w:rPr>
                <w:color w:val="000000" w:themeColor="text1"/>
              </w:rPr>
            </w:pPr>
            <w:r w:rsidRPr="2B05C0E3" w:rsidR="008C5710">
              <w:rPr>
                <w:color w:val="000000" w:themeColor="text1" w:themeTint="FF" w:themeShade="FF"/>
              </w:rPr>
              <w:t xml:space="preserve">Es </w:t>
            </w:r>
            <w:r w:rsidRPr="2B05C0E3" w:rsidR="008C5710">
              <w:rPr>
                <w:color w:val="000000" w:themeColor="text1" w:themeTint="FF" w:themeShade="FF"/>
              </w:rPr>
              <w:t>gibt</w:t>
            </w:r>
            <w:r w:rsidRPr="2B05C0E3" w:rsidR="008C5710">
              <w:rPr>
                <w:color w:val="000000" w:themeColor="text1" w:themeTint="FF" w:themeShade="FF"/>
              </w:rPr>
              <w:t xml:space="preserve"> </w:t>
            </w:r>
            <w:r w:rsidRPr="2B05C0E3" w:rsidR="008C5710">
              <w:rPr>
                <w:color w:val="000000" w:themeColor="text1" w:themeTint="FF" w:themeShade="FF"/>
              </w:rPr>
              <w:t>einen</w:t>
            </w:r>
            <w:r w:rsidRPr="2B05C0E3" w:rsidR="008C5710">
              <w:rPr>
                <w:color w:val="000000" w:themeColor="text1" w:themeTint="FF" w:themeShade="FF"/>
              </w:rPr>
              <w:t xml:space="preserve"> Konflikt </w:t>
            </w:r>
            <w:r w:rsidRPr="2B05C0E3" w:rsidR="008C5710">
              <w:rPr>
                <w:color w:val="000000" w:themeColor="text1" w:themeTint="FF" w:themeShade="FF"/>
              </w:rPr>
              <w:t>z</w:t>
            </w:r>
            <w:r w:rsidRPr="2B05C0E3" w:rsidR="008C5710">
              <w:rPr>
                <w:color w:val="000000" w:themeColor="text1" w:themeTint="FF" w:themeShade="FF"/>
              </w:rPr>
              <w:t>wischen</w:t>
            </w:r>
            <w:r w:rsidRPr="2B05C0E3" w:rsidR="008C5710">
              <w:rPr>
                <w:color w:val="000000" w:themeColor="text1" w:themeTint="FF" w:themeShade="FF"/>
              </w:rPr>
              <w:t xml:space="preserve"> </w:t>
            </w:r>
            <w:r w:rsidRPr="2B05C0E3" w:rsidR="008C5710">
              <w:rPr>
                <w:color w:val="000000" w:themeColor="text1" w:themeTint="FF" w:themeShade="FF"/>
                <w:u w:val="single"/>
              </w:rPr>
              <w:t xml:space="preserve">Kron und </w:t>
            </w:r>
            <w:r w:rsidRPr="2B05C0E3" w:rsidR="008C5710">
              <w:rPr>
                <w:color w:val="000000" w:themeColor="text1" w:themeTint="FF" w:themeShade="FF"/>
                <w:u w:val="single"/>
              </w:rPr>
              <w:t>Gombrowski</w:t>
            </w:r>
            <w:r w:rsidRPr="2B05C0E3" w:rsidR="008C5710">
              <w:rPr>
                <w:color w:val="000000" w:themeColor="text1" w:themeTint="FF" w:themeShade="FF"/>
              </w:rPr>
              <w:t xml:space="preserve">, aber </w:t>
            </w:r>
            <w:r w:rsidRPr="2B05C0E3" w:rsidR="008C5710">
              <w:rPr>
                <w:color w:val="000000" w:themeColor="text1" w:themeTint="FF" w:themeShade="FF"/>
              </w:rPr>
              <w:t>wir</w:t>
            </w:r>
            <w:r w:rsidRPr="2B05C0E3" w:rsidR="008C5710">
              <w:rPr>
                <w:color w:val="000000" w:themeColor="text1" w:themeTint="FF" w:themeShade="FF"/>
              </w:rPr>
              <w:t xml:space="preserve"> </w:t>
            </w:r>
            <w:r w:rsidRPr="2B05C0E3" w:rsidR="008C5710">
              <w:rPr>
                <w:color w:val="000000" w:themeColor="text1" w:themeTint="FF" w:themeShade="FF"/>
              </w:rPr>
              <w:t>wissen</w:t>
            </w:r>
            <w:r w:rsidRPr="2B05C0E3" w:rsidR="008C5710">
              <w:rPr>
                <w:color w:val="000000" w:themeColor="text1" w:themeTint="FF" w:themeShade="FF"/>
              </w:rPr>
              <w:t xml:space="preserve"> </w:t>
            </w:r>
            <w:r w:rsidRPr="2B05C0E3" w:rsidR="008C5710">
              <w:rPr>
                <w:color w:val="000000" w:themeColor="text1" w:themeTint="FF" w:themeShade="FF"/>
              </w:rPr>
              <w:t>ni</w:t>
            </w:r>
            <w:r w:rsidRPr="2B05C0E3" w:rsidR="7C61DEC9">
              <w:rPr>
                <w:color w:val="000000" w:themeColor="text1" w:themeTint="FF" w:themeShade="FF"/>
              </w:rPr>
              <w:t>c</w:t>
            </w:r>
            <w:r w:rsidRPr="2B05C0E3" w:rsidR="008C5710">
              <w:rPr>
                <w:color w:val="000000" w:themeColor="text1" w:themeTint="FF" w:themeShade="FF"/>
              </w:rPr>
              <w:t>ht</w:t>
            </w:r>
            <w:r w:rsidRPr="2B05C0E3" w:rsidR="008C5710">
              <w:rPr>
                <w:color w:val="000000" w:themeColor="text1" w:themeTint="FF" w:themeShade="FF"/>
              </w:rPr>
              <w:t xml:space="preserve"> </w:t>
            </w:r>
            <w:r w:rsidRPr="2B05C0E3" w:rsidR="008C5710">
              <w:rPr>
                <w:color w:val="000000" w:themeColor="text1" w:themeTint="FF" w:themeShade="FF"/>
              </w:rPr>
              <w:t>worum</w:t>
            </w:r>
            <w:r w:rsidRPr="2B05C0E3" w:rsidR="008C5710">
              <w:rPr>
                <w:color w:val="000000" w:themeColor="text1" w:themeTint="FF" w:themeShade="FF"/>
              </w:rPr>
              <w:t xml:space="preserve">. </w:t>
            </w:r>
          </w:p>
          <w:p w:rsidRPr="00F8416F" w:rsidR="00F8416F" w:rsidP="00F8416F" w:rsidRDefault="00F8416F" w14:paraId="62959DCD" w14:textId="77777777">
            <w:pPr>
              <w:pStyle w:val="Listeafsnit"/>
              <w:rPr>
                <w:color w:val="000000" w:themeColor="text1"/>
              </w:rPr>
            </w:pPr>
          </w:p>
          <w:p w:rsidRPr="00E947EA" w:rsidR="003F38C2" w:rsidP="00B80970" w:rsidRDefault="00F8416F" w14:paraId="15CD9D45" w14:textId="5FF315EA">
            <w:pPr>
              <w:pStyle w:val="Listeafsnit"/>
              <w:numPr>
                <w:ilvl w:val="0"/>
                <w:numId w:val="11"/>
              </w:numPr>
              <w:spacing w:after="240"/>
              <w:rPr>
                <w:color w:val="000000" w:themeColor="text1"/>
              </w:rPr>
            </w:pPr>
            <w:r w:rsidRPr="00F8416F">
              <w:rPr>
                <w:color w:val="000000" w:themeColor="text1"/>
                <w:lang w:val="en-US"/>
              </w:rPr>
              <w:t xml:space="preserve">Die </w:t>
            </w:r>
            <w:proofErr w:type="spellStart"/>
            <w:r w:rsidRPr="00F8416F">
              <w:rPr>
                <w:color w:val="000000" w:themeColor="text1"/>
                <w:lang w:val="en-US"/>
              </w:rPr>
              <w:t>Stimmmung</w:t>
            </w:r>
            <w:proofErr w:type="spellEnd"/>
            <w:r w:rsidRPr="00F8416F">
              <w:rPr>
                <w:color w:val="000000" w:themeColor="text1"/>
                <w:lang w:val="en-US"/>
              </w:rPr>
              <w:t xml:space="preserve"> </w:t>
            </w:r>
            <w:proofErr w:type="spellStart"/>
            <w:r w:rsidRPr="00F8416F">
              <w:rPr>
                <w:color w:val="000000" w:themeColor="text1"/>
                <w:lang w:val="en-US"/>
              </w:rPr>
              <w:t>bei</w:t>
            </w:r>
            <w:proofErr w:type="spellEnd"/>
            <w:r w:rsidRPr="00F8416F">
              <w:rPr>
                <w:color w:val="000000" w:themeColor="text1"/>
                <w:lang w:val="en-US"/>
              </w:rPr>
              <w:t xml:space="preserve"> </w:t>
            </w:r>
            <w:proofErr w:type="spellStart"/>
            <w:r w:rsidRPr="00F8416F">
              <w:rPr>
                <w:color w:val="000000" w:themeColor="text1"/>
                <w:u w:val="single"/>
                <w:lang w:val="en-US"/>
              </w:rPr>
              <w:t>Gombrowski</w:t>
            </w:r>
            <w:proofErr w:type="spellEnd"/>
            <w:r w:rsidRPr="00F8416F">
              <w:rPr>
                <w:color w:val="000000" w:themeColor="text1"/>
                <w:u w:val="single"/>
                <w:lang w:val="en-US"/>
              </w:rPr>
              <w:t xml:space="preserve"> </w:t>
            </w:r>
            <w:r w:rsidRPr="00F8416F">
              <w:rPr>
                <w:color w:val="000000" w:themeColor="text1"/>
                <w:lang w:val="en-US"/>
              </w:rPr>
              <w:t xml:space="preserve">und seiner Frau </w:t>
            </w:r>
            <w:r w:rsidRPr="00F8416F">
              <w:rPr>
                <w:color w:val="000000" w:themeColor="text1"/>
                <w:u w:val="single"/>
                <w:lang w:val="en-US"/>
              </w:rPr>
              <w:t>Elena</w:t>
            </w:r>
            <w:r w:rsidRPr="00F8416F">
              <w:rPr>
                <w:color w:val="000000" w:themeColor="text1"/>
                <w:lang w:val="en-US"/>
              </w:rPr>
              <w:t xml:space="preserve"> </w:t>
            </w:r>
            <w:proofErr w:type="spellStart"/>
            <w:r w:rsidRPr="00F8416F">
              <w:rPr>
                <w:color w:val="000000" w:themeColor="text1"/>
                <w:lang w:val="en-US"/>
              </w:rPr>
              <w:t>ist</w:t>
            </w:r>
            <w:proofErr w:type="spellEnd"/>
            <w:r w:rsidRPr="00F8416F">
              <w:rPr>
                <w:color w:val="000000" w:themeColor="text1"/>
                <w:lang w:val="en-US"/>
              </w:rPr>
              <w:t xml:space="preserve"> </w:t>
            </w:r>
            <w:proofErr w:type="spellStart"/>
            <w:r w:rsidRPr="00F8416F">
              <w:rPr>
                <w:color w:val="000000" w:themeColor="text1"/>
                <w:lang w:val="en-US"/>
              </w:rPr>
              <w:t>nicht</w:t>
            </w:r>
            <w:proofErr w:type="spellEnd"/>
            <w:r w:rsidRPr="00F8416F">
              <w:rPr>
                <w:color w:val="000000" w:themeColor="text1"/>
                <w:lang w:val="en-US"/>
              </w:rPr>
              <w:t xml:space="preserve"> gut. </w:t>
            </w:r>
            <w:proofErr w:type="spellStart"/>
            <w:r w:rsidRPr="00F8416F">
              <w:rPr>
                <w:color w:val="000000" w:themeColor="text1"/>
              </w:rPr>
              <w:t>Gombrowski</w:t>
            </w:r>
            <w:proofErr w:type="spellEnd"/>
            <w:r w:rsidRPr="00F8416F">
              <w:rPr>
                <w:color w:val="000000" w:themeColor="text1"/>
              </w:rPr>
              <w:t xml:space="preserve"> hat </w:t>
            </w:r>
            <w:proofErr w:type="spellStart"/>
            <w:r w:rsidRPr="00F8416F">
              <w:rPr>
                <w:color w:val="000000" w:themeColor="text1"/>
              </w:rPr>
              <w:t>eine</w:t>
            </w:r>
            <w:proofErr w:type="spellEnd"/>
            <w:r w:rsidRPr="00F8416F">
              <w:rPr>
                <w:color w:val="000000" w:themeColor="text1"/>
              </w:rPr>
              <w:t xml:space="preserve"> </w:t>
            </w:r>
            <w:proofErr w:type="spellStart"/>
            <w:r w:rsidRPr="00F8416F">
              <w:rPr>
                <w:color w:val="000000" w:themeColor="text1"/>
              </w:rPr>
              <w:t>sehr</w:t>
            </w:r>
            <w:proofErr w:type="spellEnd"/>
            <w:r w:rsidRPr="00F8416F">
              <w:rPr>
                <w:color w:val="000000" w:themeColor="text1"/>
              </w:rPr>
              <w:t xml:space="preserve"> enge </w:t>
            </w:r>
            <w:proofErr w:type="spellStart"/>
            <w:r w:rsidRPr="00F8416F">
              <w:rPr>
                <w:color w:val="000000" w:themeColor="text1"/>
              </w:rPr>
              <w:t>Beziehung</w:t>
            </w:r>
            <w:proofErr w:type="spellEnd"/>
            <w:r w:rsidRPr="00F8416F">
              <w:rPr>
                <w:color w:val="000000" w:themeColor="text1"/>
              </w:rPr>
              <w:t xml:space="preserve"> </w:t>
            </w:r>
            <w:proofErr w:type="spellStart"/>
            <w:r w:rsidRPr="00F8416F">
              <w:rPr>
                <w:color w:val="000000" w:themeColor="text1"/>
              </w:rPr>
              <w:t>zu</w:t>
            </w:r>
            <w:proofErr w:type="spellEnd"/>
            <w:r w:rsidRPr="00F8416F">
              <w:rPr>
                <w:color w:val="000000" w:themeColor="text1"/>
              </w:rPr>
              <w:t xml:space="preserve"> der </w:t>
            </w:r>
            <w:proofErr w:type="spellStart"/>
            <w:r w:rsidRPr="00F8416F">
              <w:rPr>
                <w:color w:val="000000" w:themeColor="text1"/>
              </w:rPr>
              <w:t>Nachbarin</w:t>
            </w:r>
            <w:proofErr w:type="spellEnd"/>
            <w:r w:rsidRPr="00F8416F">
              <w:rPr>
                <w:color w:val="000000" w:themeColor="text1"/>
              </w:rPr>
              <w:t xml:space="preserve">, </w:t>
            </w:r>
            <w:r w:rsidRPr="00F8416F">
              <w:rPr>
                <w:color w:val="000000" w:themeColor="text1"/>
                <w:u w:val="single"/>
              </w:rPr>
              <w:t xml:space="preserve">Hilde Kessler. </w:t>
            </w:r>
          </w:p>
        </w:tc>
      </w:tr>
      <w:tr w:rsidRPr="00E62702" w:rsidR="00A42330" w:rsidTr="2B05C0E3" w14:paraId="43F50E1A" w14:textId="77777777">
        <w:tc>
          <w:tcPr>
            <w:tcW w:w="1404" w:type="dxa"/>
            <w:shd w:val="clear" w:color="auto" w:fill="D9E2F3" w:themeFill="accent1" w:themeFillTint="33"/>
            <w:tcMar/>
          </w:tcPr>
          <w:p w:rsidRPr="00D57C74" w:rsidR="00A42330" w:rsidP="00B80970" w:rsidRDefault="00A42330" w14:paraId="7096FC27" w14:textId="77777777">
            <w:pPr>
              <w:rPr>
                <w:color w:val="2F5496" w:themeColor="accent1" w:themeShade="BF"/>
              </w:rPr>
            </w:pPr>
            <w:r>
              <w:rPr>
                <w:color w:val="2F5496" w:themeColor="accent1" w:themeShade="BF"/>
              </w:rPr>
              <w:t>Estimeret tidsforbrug</w:t>
            </w:r>
          </w:p>
        </w:tc>
        <w:tc>
          <w:tcPr>
            <w:tcW w:w="8235" w:type="dxa"/>
            <w:tcMar/>
          </w:tcPr>
          <w:p w:rsidRPr="00E947EA" w:rsidR="00A42330" w:rsidP="00E947EA" w:rsidRDefault="003F38C2" w14:paraId="5707091A" w14:textId="19279374">
            <w:pPr>
              <w:rPr>
                <w:color w:val="000000" w:themeColor="text1"/>
              </w:rPr>
            </w:pPr>
            <w:r w:rsidRPr="003F38C2">
              <w:rPr>
                <w:color w:val="000000" w:themeColor="text1"/>
              </w:rPr>
              <w:t>90 minutter</w:t>
            </w:r>
          </w:p>
        </w:tc>
      </w:tr>
      <w:tr w:rsidRPr="00E62702" w:rsidR="00A42330" w:rsidTr="2B05C0E3" w14:paraId="7EB60801" w14:textId="77777777">
        <w:tc>
          <w:tcPr>
            <w:tcW w:w="1404" w:type="dxa"/>
            <w:shd w:val="clear" w:color="auto" w:fill="D9E2F3" w:themeFill="accent1" w:themeFillTint="33"/>
            <w:tcMar/>
          </w:tcPr>
          <w:p w:rsidRPr="00D57C74" w:rsidR="00A42330" w:rsidP="00B80970" w:rsidRDefault="00A42330" w14:paraId="43C7179C" w14:textId="77777777">
            <w:pPr>
              <w:rPr>
                <w:color w:val="2F5496" w:themeColor="accent1" w:themeShade="BF"/>
              </w:rPr>
            </w:pPr>
            <w:r>
              <w:rPr>
                <w:color w:val="2F5496" w:themeColor="accent1" w:themeShade="BF"/>
              </w:rPr>
              <w:t>Materialer</w:t>
            </w:r>
          </w:p>
        </w:tc>
        <w:tc>
          <w:tcPr>
            <w:tcW w:w="8235" w:type="dxa"/>
            <w:tcMar/>
          </w:tcPr>
          <w:p w:rsidR="00997902" w:rsidP="00E32E87" w:rsidRDefault="003F38C2" w14:paraId="6FCB6B14" w14:textId="77777777">
            <w:pPr>
              <w:pStyle w:val="Listeafsnit"/>
              <w:numPr>
                <w:ilvl w:val="0"/>
                <w:numId w:val="12"/>
              </w:numPr>
              <w:rPr>
                <w:color w:val="000000" w:themeColor="text1"/>
              </w:rPr>
            </w:pPr>
            <w:proofErr w:type="spellStart"/>
            <w:r w:rsidRPr="00997902">
              <w:rPr>
                <w:color w:val="000000" w:themeColor="text1"/>
              </w:rPr>
              <w:t>Unterleuten</w:t>
            </w:r>
            <w:proofErr w:type="spellEnd"/>
            <w:r w:rsidRPr="00997902">
              <w:rPr>
                <w:color w:val="000000" w:themeColor="text1"/>
              </w:rPr>
              <w:t xml:space="preserve"> - die </w:t>
            </w:r>
            <w:proofErr w:type="spellStart"/>
            <w:r w:rsidRPr="00997902">
              <w:rPr>
                <w:color w:val="000000" w:themeColor="text1"/>
              </w:rPr>
              <w:t>Personengaleri</w:t>
            </w:r>
            <w:r w:rsidR="00997902">
              <w:rPr>
                <w:color w:val="000000" w:themeColor="text1"/>
              </w:rPr>
              <w:t>e</w:t>
            </w:r>
            <w:proofErr w:type="spellEnd"/>
          </w:p>
          <w:p w:rsidRPr="00997902" w:rsidR="00997902" w:rsidP="00E32E87" w:rsidRDefault="00997902" w14:paraId="4714A977" w14:textId="47BE5E5F">
            <w:pPr>
              <w:pStyle w:val="Listeafsnit"/>
              <w:numPr>
                <w:ilvl w:val="0"/>
                <w:numId w:val="12"/>
              </w:numPr>
              <w:rPr>
                <w:color w:val="000000" w:themeColor="text1"/>
              </w:rPr>
            </w:pPr>
            <w:r w:rsidRPr="00997902">
              <w:rPr>
                <w:color w:val="000000" w:themeColor="text1"/>
              </w:rPr>
              <w:t>”</w:t>
            </w:r>
            <w:proofErr w:type="spellStart"/>
            <w:r w:rsidRPr="00997902">
              <w:rPr>
                <w:color w:val="000000" w:themeColor="text1"/>
              </w:rPr>
              <w:t>Fass</w:t>
            </w:r>
            <w:proofErr w:type="spellEnd"/>
            <w:r>
              <w:rPr>
                <w:color w:val="000000" w:themeColor="text1"/>
              </w:rPr>
              <w:t xml:space="preserve"> die Grammatik an”</w:t>
            </w:r>
            <w:r w:rsidR="0055143B">
              <w:rPr>
                <w:color w:val="000000" w:themeColor="text1"/>
              </w:rPr>
              <w:t>, spil 1</w:t>
            </w:r>
            <w:r>
              <w:rPr>
                <w:color w:val="000000" w:themeColor="text1"/>
              </w:rPr>
              <w:t>. Grammatik</w:t>
            </w:r>
            <w:r w:rsidR="0055143B">
              <w:rPr>
                <w:color w:val="000000" w:themeColor="text1"/>
              </w:rPr>
              <w:t xml:space="preserve">materiale </w:t>
            </w:r>
            <w:r>
              <w:rPr>
                <w:color w:val="000000" w:themeColor="text1"/>
              </w:rPr>
              <w:t>fra Tyskforlaget,</w:t>
            </w:r>
            <w:r w:rsidR="00886603">
              <w:rPr>
                <w:color w:val="000000" w:themeColor="text1"/>
              </w:rPr>
              <w:t xml:space="preserve"> 2020. </w:t>
            </w:r>
          </w:p>
        </w:tc>
      </w:tr>
    </w:tbl>
    <w:p w:rsidR="00A42330" w:rsidP="00A42330" w:rsidRDefault="00A42330" w14:paraId="285DFD09" w14:textId="77777777"/>
    <w:p w:rsidRPr="00D57C74" w:rsidR="00A42330" w:rsidP="00A42330" w:rsidRDefault="00A42330" w14:paraId="38C100B0" w14:textId="77777777">
      <w:pPr>
        <w:rPr>
          <w:color w:val="2F5496" w:themeColor="accent1" w:themeShade="BF"/>
        </w:rPr>
      </w:pPr>
    </w:p>
    <w:tbl>
      <w:tblPr>
        <w:tblStyle w:val="Tabel-Gitter"/>
        <w:tblW w:w="9639" w:type="dxa"/>
        <w:tblBorders>
          <w:top w:val="double" w:color="4472C4" w:themeColor="accent1" w:sz="4" w:space="0"/>
          <w:left w:val="double" w:color="4472C4" w:themeColor="accent1" w:sz="4" w:space="0"/>
          <w:bottom w:val="double" w:color="4472C4" w:themeColor="accent1" w:sz="4" w:space="0"/>
          <w:right w:val="double" w:color="4472C4" w:themeColor="accent1" w:sz="4" w:space="0"/>
          <w:insideH w:val="single" w:color="4472C4" w:themeColor="accent1" w:sz="6" w:space="0"/>
          <w:insideV w:val="single" w:color="4472C4" w:themeColor="accent1" w:sz="6" w:space="0"/>
        </w:tblBorders>
        <w:tblCellMar>
          <w:top w:w="113" w:type="dxa"/>
          <w:bottom w:w="113" w:type="dxa"/>
        </w:tblCellMar>
        <w:tblLook w:val="04A0" w:firstRow="1" w:lastRow="0" w:firstColumn="1" w:lastColumn="0" w:noHBand="0" w:noVBand="1"/>
      </w:tblPr>
      <w:tblGrid>
        <w:gridCol w:w="1404"/>
        <w:gridCol w:w="8235"/>
      </w:tblGrid>
      <w:tr w:rsidRPr="00E62702" w:rsidR="00A42330" w:rsidTr="3E931346" w14:paraId="13E1FDF0" w14:textId="77777777">
        <w:tc>
          <w:tcPr>
            <w:tcW w:w="1402" w:type="dxa"/>
            <w:shd w:val="clear" w:color="auto" w:fill="D9E2F3" w:themeFill="accent1" w:themeFillTint="33"/>
            <w:tcMar/>
          </w:tcPr>
          <w:p w:rsidRPr="00D57C74" w:rsidR="00A42330" w:rsidP="00B80970" w:rsidRDefault="00A42330" w14:paraId="5F441F2D" w14:textId="77777777">
            <w:pPr>
              <w:rPr>
                <w:color w:val="2F5496" w:themeColor="accent1" w:themeShade="BF"/>
              </w:rPr>
            </w:pPr>
            <w:r>
              <w:rPr>
                <w:color w:val="2F5496" w:themeColor="accent1" w:themeShade="BF"/>
              </w:rPr>
              <w:t>Fag</w:t>
            </w:r>
          </w:p>
        </w:tc>
        <w:tc>
          <w:tcPr>
            <w:tcW w:w="8222" w:type="dxa"/>
            <w:tcMar/>
          </w:tcPr>
          <w:p w:rsidRPr="00E62702" w:rsidR="00A42330" w:rsidP="2B05C0E3" w:rsidRDefault="00A42330" w14:paraId="536CE6E0" w14:textId="0B35B778">
            <w:pPr>
              <w:rPr>
                <w:color w:val="auto" w:themeColor="background1" w:themeShade="A6"/>
              </w:rPr>
            </w:pPr>
            <w:r w:rsidRPr="2B05C0E3" w:rsidR="10C6718B">
              <w:rPr>
                <w:color w:val="auto"/>
              </w:rPr>
              <w:t>Tysk, modul</w:t>
            </w:r>
            <w:r w:rsidRPr="2B05C0E3" w:rsidR="36409DD0">
              <w:rPr>
                <w:color w:val="auto"/>
              </w:rPr>
              <w:t xml:space="preserve"> </w:t>
            </w:r>
            <w:r w:rsidRPr="2B05C0E3" w:rsidR="10C6718B">
              <w:rPr>
                <w:color w:val="auto"/>
              </w:rPr>
              <w:t xml:space="preserve">4 </w:t>
            </w:r>
          </w:p>
        </w:tc>
      </w:tr>
      <w:tr w:rsidRPr="00E62702" w:rsidR="00A42330" w:rsidTr="3E931346" w14:paraId="642367E6" w14:textId="77777777">
        <w:tc>
          <w:tcPr>
            <w:tcW w:w="1402" w:type="dxa"/>
            <w:shd w:val="clear" w:color="auto" w:fill="D9E2F3" w:themeFill="accent1" w:themeFillTint="33"/>
            <w:tcMar/>
          </w:tcPr>
          <w:p w:rsidRPr="00D57C74" w:rsidR="00A42330" w:rsidP="00B80970" w:rsidRDefault="00A42330" w14:paraId="5FD79C81" w14:textId="77777777">
            <w:pPr>
              <w:rPr>
                <w:color w:val="2F5496" w:themeColor="accent1" w:themeShade="BF"/>
              </w:rPr>
            </w:pPr>
            <w:r>
              <w:rPr>
                <w:color w:val="2F5496" w:themeColor="accent1" w:themeShade="BF"/>
              </w:rPr>
              <w:t>Formål</w:t>
            </w:r>
          </w:p>
        </w:tc>
        <w:tc>
          <w:tcPr>
            <w:tcW w:w="8222" w:type="dxa"/>
            <w:tcMar/>
          </w:tcPr>
          <w:p w:rsidR="16D90985" w:rsidP="2B05C0E3" w:rsidRDefault="16D90985" w14:paraId="5F206371" w14:textId="62266E9E">
            <w:pPr>
              <w:pStyle w:val="Listeafsnit"/>
              <w:numPr>
                <w:ilvl w:val="0"/>
                <w:numId w:val="14"/>
              </w:numPr>
              <w:bidi w:val="0"/>
              <w:spacing w:before="0" w:beforeAutospacing="off" w:after="0" w:afterAutospacing="off" w:line="259" w:lineRule="auto"/>
              <w:ind w:left="720" w:right="0" w:hanging="360"/>
              <w:jc w:val="left"/>
              <w:rPr>
                <w:color w:val="auto"/>
                <w:u w:val="none"/>
              </w:rPr>
            </w:pPr>
            <w:r w:rsidRPr="3E931346" w:rsidR="16D90985">
              <w:rPr>
                <w:color w:val="auto"/>
                <w:u w:val="none"/>
              </w:rPr>
              <w:t xml:space="preserve">Eleverne </w:t>
            </w:r>
            <w:r w:rsidRPr="3E931346" w:rsidR="6505352F">
              <w:rPr>
                <w:color w:val="auto"/>
                <w:u w:val="none"/>
              </w:rPr>
              <w:t>blir</w:t>
            </w:r>
            <w:r w:rsidRPr="3E931346" w:rsidR="16D90985">
              <w:rPr>
                <w:color w:val="auto"/>
                <w:u w:val="none"/>
              </w:rPr>
              <w:t xml:space="preserve"> opmærksomme på aktuelle begivenheder i Tyskland.</w:t>
            </w:r>
            <w:r w:rsidRPr="3E931346" w:rsidR="16D90985">
              <w:rPr>
                <w:color w:val="auto"/>
              </w:rPr>
              <w:t xml:space="preserve"> </w:t>
            </w:r>
          </w:p>
          <w:p w:rsidRPr="00E95ABA" w:rsidR="00A42330" w:rsidP="3E931346" w:rsidRDefault="00A42330" w14:paraId="5835885F" w14:textId="526135E4">
            <w:pPr>
              <w:pStyle w:val="Listeafsnit"/>
              <w:numPr>
                <w:ilvl w:val="0"/>
                <w:numId w:val="14"/>
              </w:numPr>
              <w:rPr>
                <w:color w:val="A6A6A6" w:themeColor="background1" w:themeTint="FF" w:themeShade="A6"/>
                <w:u w:val="none"/>
              </w:rPr>
            </w:pPr>
            <w:r w:rsidRPr="3E931346" w:rsidR="16D90985">
              <w:rPr>
                <w:color w:val="auto"/>
                <w:u w:val="none"/>
              </w:rPr>
              <w:t xml:space="preserve">Eleverne hører om vindenergi og </w:t>
            </w:r>
            <w:r w:rsidRPr="3E931346" w:rsidR="16D90985">
              <w:rPr>
                <w:color w:val="auto"/>
                <w:u w:val="none"/>
              </w:rPr>
              <w:t>vandenergi</w:t>
            </w:r>
            <w:r w:rsidRPr="3E931346" w:rsidR="16D90985">
              <w:rPr>
                <w:color w:val="auto"/>
                <w:u w:val="none"/>
              </w:rPr>
              <w:t>.</w:t>
            </w:r>
          </w:p>
          <w:p w:rsidRPr="00E95ABA" w:rsidR="00A42330" w:rsidP="3E931346" w:rsidRDefault="00A42330" w14:paraId="3F07AC24" w14:textId="30A86D28">
            <w:pPr>
              <w:pStyle w:val="Listeafsnit"/>
              <w:numPr>
                <w:ilvl w:val="0"/>
                <w:numId w:val="14"/>
              </w:numPr>
              <w:rPr>
                <w:color w:val="A6A6A6" w:themeColor="background1" w:themeTint="FF" w:themeShade="A6"/>
                <w:u w:val="none"/>
              </w:rPr>
            </w:pPr>
            <w:r w:rsidRPr="3E931346" w:rsidR="16D90985">
              <w:rPr>
                <w:color w:val="auto"/>
                <w:u w:val="none"/>
              </w:rPr>
              <w:t>Der trænes mundtlig sprogkompetence med grammatisk fokus</w:t>
            </w:r>
          </w:p>
          <w:p w:rsidRPr="00E95ABA" w:rsidR="00A42330" w:rsidP="3E931346" w:rsidRDefault="00A42330" w14:paraId="530AE5EC" w14:textId="6B8F8FEC">
            <w:pPr>
              <w:pStyle w:val="Listeafsnit"/>
              <w:numPr>
                <w:ilvl w:val="0"/>
                <w:numId w:val="14"/>
              </w:numPr>
              <w:rPr>
                <w:color w:val="A6A6A6" w:themeColor="background1" w:themeTint="FF" w:themeShade="A6"/>
                <w:u w:val="none"/>
              </w:rPr>
            </w:pPr>
            <w:r w:rsidRPr="3E931346" w:rsidR="16D90985">
              <w:rPr>
                <w:color w:val="auto"/>
                <w:u w:val="none"/>
              </w:rPr>
              <w:t xml:space="preserve">Fordybelse i </w:t>
            </w:r>
            <w:r w:rsidRPr="3E931346" w:rsidR="16D90985">
              <w:rPr>
                <w:color w:val="auto"/>
                <w:u w:val="none"/>
              </w:rPr>
              <w:t>Unterleuten</w:t>
            </w:r>
            <w:r w:rsidRPr="3E931346" w:rsidR="16D90985">
              <w:rPr>
                <w:color w:val="auto"/>
                <w:u w:val="none"/>
              </w:rPr>
              <w:t xml:space="preserve"> (del 1) gennem arbejde med personkarakteristik.</w:t>
            </w:r>
          </w:p>
        </w:tc>
      </w:tr>
      <w:tr w:rsidRPr="00E62702" w:rsidR="00A42330" w:rsidTr="3E931346" w14:paraId="6E415F15" w14:textId="77777777">
        <w:tc>
          <w:tcPr>
            <w:tcW w:w="1402" w:type="dxa"/>
            <w:shd w:val="clear" w:color="auto" w:fill="D9E2F3" w:themeFill="accent1" w:themeFillTint="33"/>
            <w:tcMar/>
          </w:tcPr>
          <w:p w:rsidRPr="00D57C74" w:rsidR="00A42330" w:rsidP="00B80970" w:rsidRDefault="00A42330" w14:paraId="3D55C23D" w14:textId="77777777">
            <w:pPr>
              <w:rPr>
                <w:color w:val="2F5496" w:themeColor="accent1" w:themeShade="BF"/>
              </w:rPr>
            </w:pPr>
            <w:r>
              <w:rPr>
                <w:color w:val="2F5496" w:themeColor="accent1" w:themeShade="BF"/>
              </w:rPr>
              <w:lastRenderedPageBreak/>
              <w:t>Aktiviteter</w:t>
            </w:r>
          </w:p>
        </w:tc>
        <w:tc>
          <w:tcPr>
            <w:tcW w:w="8222" w:type="dxa"/>
            <w:tcMar/>
          </w:tcPr>
          <w:p w:rsidRPr="00353147" w:rsidR="00A42330" w:rsidP="2B05C0E3" w:rsidRDefault="00A42330" w14:paraId="641F8878" w14:textId="12399CC3">
            <w:pPr>
              <w:pStyle w:val="NormalWeb"/>
              <w:spacing w:before="0" w:beforeAutospacing="off" w:after="0" w:afterAutospacing="off"/>
              <w:rPr>
                <w:rFonts w:ascii="Calibri" w:hAnsi="Calibri" w:cs="Calibri" w:asciiTheme="minorAscii" w:hAnsiTheme="minorAscii" w:cstheme="minorAscii"/>
                <w:b w:val="1"/>
                <w:bCs w:val="1"/>
                <w:color w:val="000000" w:themeColor="text1" w:themeTint="FF" w:themeShade="FF"/>
              </w:rPr>
            </w:pPr>
            <w:r w:rsidRPr="2B05C0E3" w:rsidR="2BE717F7">
              <w:rPr>
                <w:rFonts w:ascii="Calibri" w:hAnsi="Calibri" w:cs="Calibri" w:asciiTheme="minorAscii" w:hAnsiTheme="minorAscii" w:cstheme="minorAscii"/>
                <w:b w:val="1"/>
                <w:bCs w:val="1"/>
                <w:color w:val="000000" w:themeColor="text1" w:themeTint="FF" w:themeShade="FF"/>
              </w:rPr>
              <w:t>Sekvens A</w:t>
            </w:r>
            <w:r w:rsidRPr="2B05C0E3" w:rsidR="2BE717F7">
              <w:rPr>
                <w:rFonts w:ascii="Calibri" w:hAnsi="Calibri" w:cs="Calibri" w:asciiTheme="minorAscii" w:hAnsiTheme="minorAscii" w:cstheme="minorAscii"/>
                <w:color w:val="000000" w:themeColor="text1" w:themeTint="FF" w:themeShade="FF"/>
              </w:rPr>
              <w:t xml:space="preserve">: </w:t>
            </w:r>
            <w:r w:rsidRPr="2B05C0E3" w:rsidR="322DD33A">
              <w:rPr>
                <w:rFonts w:ascii="Calibri" w:hAnsi="Calibri" w:cs="Calibri" w:asciiTheme="minorAscii" w:hAnsiTheme="minorAscii" w:cstheme="minorAscii"/>
                <w:color w:val="000000" w:themeColor="text1" w:themeTint="FF" w:themeShade="FF"/>
              </w:rPr>
              <w:t>Aktuelt indslag</w:t>
            </w:r>
            <w:r w:rsidRPr="2B05C0E3" w:rsidR="56A473A1">
              <w:rPr>
                <w:rFonts w:ascii="Calibri" w:hAnsi="Calibri" w:cs="Calibri" w:asciiTheme="minorAscii" w:hAnsiTheme="minorAscii" w:cstheme="minorAscii"/>
                <w:color w:val="000000" w:themeColor="text1" w:themeTint="FF" w:themeShade="FF"/>
              </w:rPr>
              <w:t xml:space="preserve"> om energipolitik i Tyskland – ved første gennemførsel af forløbet om</w:t>
            </w:r>
            <w:r w:rsidRPr="2B05C0E3" w:rsidR="322DD33A">
              <w:rPr>
                <w:rFonts w:ascii="Calibri" w:hAnsi="Calibri" w:cs="Calibri" w:asciiTheme="minorAscii" w:hAnsiTheme="minorAscii" w:cstheme="minorAscii"/>
                <w:color w:val="000000" w:themeColor="text1" w:themeTint="FF" w:themeShade="FF"/>
              </w:rPr>
              <w:t xml:space="preserve"> </w:t>
            </w:r>
            <w:r w:rsidRPr="2B05C0E3" w:rsidR="322DD33A">
              <w:rPr>
                <w:rFonts w:ascii="Calibri" w:hAnsi="Calibri" w:cs="Calibri" w:asciiTheme="minorAscii" w:hAnsiTheme="minorAscii" w:cstheme="minorAscii"/>
                <w:color w:val="000000" w:themeColor="text1" w:themeTint="FF" w:themeShade="FF"/>
              </w:rPr>
              <w:t xml:space="preserve">rydningen af </w:t>
            </w:r>
            <w:r w:rsidRPr="2B05C0E3" w:rsidR="1B7F2283">
              <w:rPr>
                <w:rFonts w:ascii="Calibri" w:hAnsi="Calibri" w:cs="Calibri" w:asciiTheme="minorAscii" w:hAnsiTheme="minorAscii" w:cstheme="minorAscii"/>
                <w:color w:val="000000" w:themeColor="text1" w:themeTint="FF" w:themeShade="FF"/>
              </w:rPr>
              <w:t xml:space="preserve">landsbyen </w:t>
            </w:r>
            <w:r w:rsidRPr="2B05C0E3" w:rsidR="1B7F2283">
              <w:rPr>
                <w:rFonts w:ascii="Calibri" w:hAnsi="Calibri" w:cs="Calibri" w:asciiTheme="minorAscii" w:hAnsiTheme="minorAscii" w:cstheme="minorAscii"/>
                <w:color w:val="000000" w:themeColor="text1" w:themeTint="FF" w:themeShade="FF"/>
              </w:rPr>
              <w:t>Lützerath</w:t>
            </w:r>
            <w:r w:rsidRPr="2B05C0E3" w:rsidR="1B7F2283">
              <w:rPr>
                <w:rFonts w:ascii="Calibri" w:hAnsi="Calibri" w:cs="Calibri" w:asciiTheme="minorAscii" w:hAnsiTheme="minorAscii" w:cstheme="minorAscii"/>
                <w:color w:val="000000" w:themeColor="text1" w:themeTint="FF" w:themeShade="FF"/>
              </w:rPr>
              <w:t xml:space="preserve"> ved brunkulsmine i NRW. Eleverne læser dansk avisartikel</w:t>
            </w:r>
            <w:r w:rsidRPr="2B05C0E3" w:rsidR="423FE0E0">
              <w:rPr>
                <w:rFonts w:ascii="Calibri" w:hAnsi="Calibri" w:cs="Calibri" w:asciiTheme="minorAscii" w:hAnsiTheme="minorAscii" w:cstheme="minorAscii"/>
                <w:color w:val="000000" w:themeColor="text1" w:themeTint="FF" w:themeShade="FF"/>
              </w:rPr>
              <w:t xml:space="preserve"> </w:t>
            </w:r>
            <w:r w:rsidRPr="2B05C0E3" w:rsidR="1B7F2283">
              <w:rPr>
                <w:rFonts w:ascii="Calibri" w:hAnsi="Calibri" w:cs="Calibri" w:asciiTheme="minorAscii" w:hAnsiTheme="minorAscii" w:cstheme="minorAscii"/>
                <w:color w:val="000000" w:themeColor="text1" w:themeTint="FF" w:themeShade="FF"/>
              </w:rPr>
              <w:t xml:space="preserve">og </w:t>
            </w:r>
            <w:r w:rsidRPr="2B05C0E3" w:rsidR="33979B37">
              <w:rPr>
                <w:rFonts w:ascii="Calibri" w:hAnsi="Calibri" w:cs="Calibri" w:asciiTheme="minorAscii" w:hAnsiTheme="minorAscii" w:cstheme="minorAscii"/>
                <w:color w:val="000000" w:themeColor="text1" w:themeTint="FF" w:themeShade="FF"/>
              </w:rPr>
              <w:t xml:space="preserve">ser to korte indslag fra tyske </w:t>
            </w:r>
            <w:r w:rsidRPr="2B05C0E3" w:rsidR="33979B37">
              <w:rPr>
                <w:rFonts w:ascii="Calibri" w:hAnsi="Calibri" w:cs="Calibri" w:asciiTheme="minorAscii" w:hAnsiTheme="minorAscii" w:cstheme="minorAscii"/>
                <w:color w:val="000000" w:themeColor="text1" w:themeTint="FF" w:themeShade="FF"/>
              </w:rPr>
              <w:t>TV-medier</w:t>
            </w:r>
            <w:r w:rsidRPr="2B05C0E3" w:rsidR="33979B37">
              <w:rPr>
                <w:rFonts w:ascii="Calibri" w:hAnsi="Calibri" w:cs="Calibri" w:asciiTheme="minorAscii" w:hAnsiTheme="minorAscii" w:cstheme="minorAscii"/>
                <w:color w:val="000000" w:themeColor="text1" w:themeTint="FF" w:themeShade="FF"/>
              </w:rPr>
              <w:t xml:space="preserve">. </w:t>
            </w:r>
          </w:p>
          <w:p w:rsidRPr="00353147" w:rsidR="00A42330" w:rsidP="2B05C0E3" w:rsidRDefault="00A42330" w14:paraId="78F4F957" w14:textId="255A193D">
            <w:pPr>
              <w:pStyle w:val="NormalWeb"/>
              <w:spacing w:before="0" w:beforeAutospacing="off" w:after="0" w:afterAutospacing="off"/>
              <w:rPr>
                <w:rFonts w:ascii="Calibri" w:hAnsi="Calibri" w:cs="Calibri" w:asciiTheme="minorAscii" w:hAnsiTheme="minorAscii" w:cstheme="minorAscii"/>
                <w:color w:val="000000" w:themeColor="text1" w:themeTint="FF" w:themeShade="FF"/>
              </w:rPr>
            </w:pPr>
          </w:p>
          <w:p w:rsidRPr="00353147" w:rsidR="00A42330" w:rsidP="2B05C0E3" w:rsidRDefault="00A42330" w14:paraId="2B37B72F" w14:textId="5AB4AC79">
            <w:pPr>
              <w:pStyle w:val="NormalWeb"/>
              <w:spacing w:before="0" w:beforeAutospacing="off" w:after="0" w:afterAutospacing="off"/>
              <w:rPr>
                <w:color w:val="A6A6A6" w:themeColor="background1" w:themeShade="A6"/>
              </w:rPr>
            </w:pPr>
            <w:r w:rsidRPr="2B05C0E3" w:rsidR="322DD33A">
              <w:rPr>
                <w:rFonts w:ascii="Calibri" w:hAnsi="Calibri" w:cs="Calibri" w:asciiTheme="minorAscii" w:hAnsiTheme="minorAscii" w:cstheme="minorAscii"/>
                <w:b w:val="1"/>
                <w:bCs w:val="1"/>
                <w:color w:val="000000" w:themeColor="text1" w:themeTint="FF" w:themeShade="FF"/>
              </w:rPr>
              <w:t>Sekvens B:</w:t>
            </w:r>
            <w:r w:rsidRPr="2B05C0E3" w:rsidR="322DD33A">
              <w:rPr>
                <w:rFonts w:ascii="Calibri" w:hAnsi="Calibri" w:cs="Calibri" w:asciiTheme="minorAscii" w:hAnsiTheme="minorAscii" w:cstheme="minorAscii"/>
                <w:color w:val="000000" w:themeColor="text1" w:themeTint="FF" w:themeShade="FF"/>
              </w:rPr>
              <w:t xml:space="preserve"> </w:t>
            </w:r>
            <w:r w:rsidRPr="2B05C0E3" w:rsidR="2BE717F7">
              <w:rPr>
                <w:rFonts w:ascii="Calibri" w:hAnsi="Calibri" w:cs="Calibri" w:asciiTheme="minorAscii" w:hAnsiTheme="minorAscii" w:cstheme="minorAscii"/>
                <w:color w:val="000000" w:themeColor="text1" w:themeTint="FF" w:themeShade="FF"/>
              </w:rPr>
              <w:t>Elevoplæg om to energikilde</w:t>
            </w:r>
            <w:r w:rsidRPr="2B05C0E3" w:rsidR="2BE717F7">
              <w:rPr>
                <w:rFonts w:ascii="Calibri" w:hAnsi="Calibri" w:cs="Calibri" w:asciiTheme="minorAscii" w:hAnsiTheme="minorAscii" w:cstheme="minorAscii"/>
                <w:color w:val="000000" w:themeColor="text1" w:themeTint="FF" w:themeShade="FF"/>
              </w:rPr>
              <w:t>r</w:t>
            </w:r>
            <w:r w:rsidRPr="2B05C0E3" w:rsidR="2BE717F7">
              <w:rPr>
                <w:rFonts w:ascii="Calibri" w:hAnsi="Calibri" w:cs="Calibri" w:asciiTheme="minorAscii" w:hAnsiTheme="minorAscii" w:cstheme="minorAscii"/>
                <w:i w:val="1"/>
                <w:iCs w:val="1"/>
                <w:color w:val="000000" w:themeColor="text1" w:themeTint="FF" w:themeShade="FF"/>
              </w:rPr>
              <w:t xml:space="preserve"> </w:t>
            </w:r>
            <w:r w:rsidRPr="2B05C0E3" w:rsidR="2BE717F7">
              <w:rPr>
                <w:rFonts w:ascii="Calibri" w:hAnsi="Calibri" w:cs="Calibri" w:asciiTheme="minorAscii" w:hAnsiTheme="minorAscii" w:cstheme="minorAscii"/>
                <w:i w:val="1"/>
                <w:iCs w:val="1"/>
                <w:color w:val="000000" w:themeColor="text1" w:themeTint="FF" w:themeShade="FF"/>
              </w:rPr>
              <w:t>Windenerg</w:t>
            </w:r>
            <w:r w:rsidRPr="2B05C0E3" w:rsidR="2BE717F7">
              <w:rPr>
                <w:rFonts w:ascii="Calibri" w:hAnsi="Calibri" w:cs="Calibri" w:asciiTheme="minorAscii" w:hAnsiTheme="minorAscii" w:cstheme="minorAscii"/>
                <w:i w:val="1"/>
                <w:iCs w:val="1"/>
                <w:color w:val="000000" w:themeColor="text1" w:themeTint="FF" w:themeShade="FF"/>
              </w:rPr>
              <w:t>ie</w:t>
            </w:r>
            <w:r w:rsidRPr="2B05C0E3" w:rsidR="2BE717F7">
              <w:rPr>
                <w:rFonts w:ascii="Calibri" w:hAnsi="Calibri" w:cs="Calibri" w:asciiTheme="minorAscii" w:hAnsiTheme="minorAscii" w:cstheme="minorAscii"/>
                <w:i w:val="1"/>
                <w:iCs w:val="1"/>
                <w:color w:val="000000" w:themeColor="text1" w:themeTint="FF" w:themeShade="FF"/>
              </w:rPr>
              <w:t xml:space="preserve"> </w:t>
            </w:r>
            <w:r w:rsidRPr="2B05C0E3" w:rsidR="2BE717F7">
              <w:rPr>
                <w:rFonts w:ascii="Calibri" w:hAnsi="Calibri" w:cs="Calibri" w:asciiTheme="minorAscii" w:hAnsiTheme="minorAscii" w:cstheme="minorAscii"/>
                <w:i w:val="1"/>
                <w:iCs w:val="1"/>
                <w:color w:val="000000" w:themeColor="text1" w:themeTint="FF" w:themeShade="FF"/>
              </w:rPr>
              <w:t xml:space="preserve">+ </w:t>
            </w:r>
            <w:r w:rsidRPr="2B05C0E3" w:rsidR="2BE717F7">
              <w:rPr>
                <w:rFonts w:ascii="Calibri" w:hAnsi="Calibri" w:cs="Calibri" w:asciiTheme="minorAscii" w:hAnsiTheme="minorAscii" w:cstheme="minorAscii"/>
                <w:i w:val="1"/>
                <w:iCs w:val="1"/>
                <w:color w:val="000000" w:themeColor="text1" w:themeTint="FF" w:themeShade="FF"/>
              </w:rPr>
              <w:t>Wasserenerg</w:t>
            </w:r>
            <w:r w:rsidRPr="2B05C0E3" w:rsidR="2BE717F7">
              <w:rPr>
                <w:rFonts w:ascii="Calibri" w:hAnsi="Calibri" w:cs="Calibri" w:asciiTheme="minorAscii" w:hAnsiTheme="minorAscii" w:cstheme="minorAscii"/>
                <w:i w:val="1"/>
                <w:iCs w:val="1"/>
                <w:color w:val="000000" w:themeColor="text1" w:themeTint="FF" w:themeShade="FF"/>
              </w:rPr>
              <w:t>ie</w:t>
            </w:r>
            <w:r w:rsidRPr="2B05C0E3" w:rsidR="2BE717F7">
              <w:rPr>
                <w:rFonts w:ascii="Calibri" w:hAnsi="Calibri" w:cs="Calibri" w:asciiTheme="minorAscii" w:hAnsiTheme="minorAscii" w:cstheme="minorAscii"/>
                <w:i w:val="1"/>
                <w:iCs w:val="1"/>
                <w:color w:val="000000" w:themeColor="text1" w:themeTint="FF" w:themeShade="FF"/>
              </w:rPr>
              <w:t xml:space="preserve">. </w:t>
            </w:r>
          </w:p>
          <w:p w:rsidRPr="00353147" w:rsidR="00A42330" w:rsidP="2B05C0E3" w:rsidRDefault="00A42330" w14:paraId="30452F63" w14:textId="1DA5F015">
            <w:pPr>
              <w:pStyle w:val="NormalWeb"/>
              <w:spacing w:before="0" w:beforeAutospacing="off" w:after="0" w:afterAutospacing="off"/>
              <w:rPr>
                <w:rFonts w:ascii="Calibri" w:hAnsi="Calibri" w:cs="Calibri" w:asciiTheme="minorAscii" w:hAnsiTheme="minorAscii" w:cstheme="minorAscii"/>
                <w:i w:val="1"/>
                <w:iCs w:val="1"/>
                <w:color w:val="000000" w:themeColor="text1" w:themeTint="FF" w:themeShade="FF"/>
              </w:rPr>
            </w:pPr>
          </w:p>
          <w:p w:rsidRPr="00353147" w:rsidR="00A42330" w:rsidP="2B05C0E3" w:rsidRDefault="00A42330" w14:paraId="7F76AFBC" w14:textId="3688DB93">
            <w:pPr>
              <w:pStyle w:val="NormalWeb"/>
              <w:spacing w:before="0" w:beforeAutospacing="off" w:after="0" w:afterAutospacing="off"/>
              <w:rPr>
                <w:rFonts w:ascii="Calibri" w:hAnsi="Calibri" w:cs="Calibri" w:asciiTheme="minorAscii" w:hAnsiTheme="minorAscii" w:cstheme="minorAscii"/>
                <w:color w:val="000000" w:themeColor="text1" w:themeTint="FF" w:themeShade="FF"/>
              </w:rPr>
            </w:pPr>
            <w:r w:rsidRPr="2B05C0E3" w:rsidR="26F7B5F7">
              <w:rPr>
                <w:rFonts w:ascii="Calibri" w:hAnsi="Calibri" w:cs="Calibri" w:asciiTheme="minorAscii" w:hAnsiTheme="minorAscii" w:cstheme="minorAscii"/>
                <w:b w:val="1"/>
                <w:bCs w:val="1"/>
                <w:color w:val="000000" w:themeColor="text1" w:themeTint="FF" w:themeShade="FF"/>
              </w:rPr>
              <w:t>Sekvens C:</w:t>
            </w:r>
            <w:r w:rsidRPr="2B05C0E3" w:rsidR="26F7B5F7">
              <w:rPr>
                <w:rFonts w:ascii="Calibri" w:hAnsi="Calibri" w:cs="Calibri" w:asciiTheme="minorAscii" w:hAnsiTheme="minorAscii" w:cstheme="minorAscii"/>
                <w:color w:val="000000" w:themeColor="text1" w:themeTint="FF" w:themeShade="FF"/>
              </w:rPr>
              <w:t xml:space="preserve"> Mundtligt øvelse med repetition af relationer og konflikter i </w:t>
            </w:r>
            <w:r w:rsidRPr="2B05C0E3" w:rsidR="26F7B5F7">
              <w:rPr>
                <w:rFonts w:ascii="Calibri" w:hAnsi="Calibri" w:cs="Calibri" w:asciiTheme="minorAscii" w:hAnsiTheme="minorAscii" w:cstheme="minorAscii"/>
                <w:color w:val="000000" w:themeColor="text1" w:themeTint="FF" w:themeShade="FF"/>
              </w:rPr>
              <w:t>Unterleuten</w:t>
            </w:r>
            <w:r w:rsidRPr="2B05C0E3" w:rsidR="26F7B5F7">
              <w:rPr>
                <w:rFonts w:ascii="Calibri" w:hAnsi="Calibri" w:cs="Calibri" w:asciiTheme="minorAscii" w:hAnsiTheme="minorAscii" w:cstheme="minorAscii"/>
                <w:color w:val="000000" w:themeColor="text1" w:themeTint="FF" w:themeShade="FF"/>
              </w:rPr>
              <w:t>. Opgave: Dan sætninger med subjekt, verballed o</w:t>
            </w:r>
            <w:r w:rsidRPr="2B05C0E3" w:rsidR="064A2890">
              <w:rPr>
                <w:rFonts w:ascii="Calibri" w:hAnsi="Calibri" w:cs="Calibri" w:asciiTheme="minorAscii" w:hAnsiTheme="minorAscii" w:cstheme="minorAscii"/>
                <w:color w:val="000000" w:themeColor="text1" w:themeTint="FF" w:themeShade="FF"/>
              </w:rPr>
              <w:t xml:space="preserve">g direkte objekt ud fra ordlister. </w:t>
            </w:r>
          </w:p>
          <w:p w:rsidRPr="00353147" w:rsidR="00A42330" w:rsidP="2B05C0E3" w:rsidRDefault="00A42330" w14:paraId="6D840923" w14:textId="4D2F984F">
            <w:pPr>
              <w:pStyle w:val="NormalWeb"/>
              <w:spacing w:before="0" w:beforeAutospacing="off" w:after="0" w:afterAutospacing="off"/>
              <w:rPr>
                <w:rFonts w:ascii="Calibri" w:hAnsi="Calibri" w:cs="Calibri" w:asciiTheme="minorAscii" w:hAnsiTheme="minorAscii" w:cstheme="minorAscii"/>
                <w:color w:val="000000" w:themeColor="text1" w:themeTint="FF" w:themeShade="FF"/>
              </w:rPr>
            </w:pPr>
          </w:p>
          <w:p w:rsidRPr="00353147" w:rsidR="00A42330" w:rsidP="2B05C0E3" w:rsidRDefault="00A42330" w14:paraId="08884164" w14:textId="7FC2B522">
            <w:pPr>
              <w:pStyle w:val="NormalWeb"/>
              <w:spacing w:before="0" w:beforeAutospacing="off" w:after="0" w:afterAutospacing="off"/>
              <w:rPr>
                <w:rFonts w:ascii="Calibri" w:hAnsi="Calibri" w:cs="Calibri" w:asciiTheme="minorAscii" w:hAnsiTheme="minorAscii" w:cstheme="minorAscii"/>
                <w:b w:val="0"/>
                <w:bCs w:val="0"/>
                <w:color w:val="000000" w:themeColor="text1" w:themeTint="FF" w:themeShade="FF"/>
              </w:rPr>
            </w:pPr>
            <w:r w:rsidRPr="2B05C0E3" w:rsidR="615FD59C">
              <w:rPr>
                <w:rFonts w:ascii="Calibri" w:hAnsi="Calibri" w:cs="Calibri" w:asciiTheme="minorAscii" w:hAnsiTheme="minorAscii" w:cstheme="minorAscii"/>
                <w:b w:val="1"/>
                <w:bCs w:val="1"/>
                <w:color w:val="000000" w:themeColor="text1" w:themeTint="FF" w:themeShade="FF"/>
              </w:rPr>
              <w:t xml:space="preserve">Sekvens D: </w:t>
            </w:r>
            <w:r w:rsidRPr="2B05C0E3" w:rsidR="2F07ED28">
              <w:rPr>
                <w:rFonts w:ascii="Calibri" w:hAnsi="Calibri" w:cs="Calibri" w:asciiTheme="minorAscii" w:hAnsiTheme="minorAscii" w:cstheme="minorAscii"/>
                <w:b w:val="0"/>
                <w:bCs w:val="0"/>
                <w:color w:val="000000" w:themeColor="text1" w:themeTint="FF" w:themeShade="FF"/>
              </w:rPr>
              <w:t xml:space="preserve">Arbejde med at lave personkarakteristikker i grupper. Hver gruppe får én person, som der skal skrives en personkarakteristik om. </w:t>
            </w:r>
            <w:r w:rsidRPr="2B05C0E3" w:rsidR="198F3F22">
              <w:rPr>
                <w:rFonts w:ascii="Calibri" w:hAnsi="Calibri" w:cs="Calibri" w:asciiTheme="minorAscii" w:hAnsiTheme="minorAscii" w:cstheme="minorAscii"/>
                <w:b w:val="0"/>
                <w:bCs w:val="0"/>
                <w:color w:val="000000" w:themeColor="text1" w:themeTint="FF" w:themeShade="FF"/>
              </w:rPr>
              <w:t xml:space="preserve">I dokumentet fra tyskmodul 3 er der angivet, hvilke minuttal, der er særligt relevante for hver person. </w:t>
            </w:r>
          </w:p>
        </w:tc>
      </w:tr>
      <w:tr w:rsidRPr="00E62702" w:rsidR="00A42330" w:rsidTr="3E931346" w14:paraId="1C00DCD8" w14:textId="77777777">
        <w:tc>
          <w:tcPr>
            <w:tcW w:w="1402" w:type="dxa"/>
            <w:shd w:val="clear" w:color="auto" w:fill="D9E2F3" w:themeFill="accent1" w:themeFillTint="33"/>
            <w:tcMar/>
          </w:tcPr>
          <w:p w:rsidRPr="00D57C74" w:rsidR="00A42330" w:rsidP="00B80970" w:rsidRDefault="00A42330" w14:paraId="5CE9ACF3" w14:textId="77777777">
            <w:pPr>
              <w:rPr>
                <w:color w:val="2F5496" w:themeColor="accent1" w:themeShade="BF"/>
              </w:rPr>
            </w:pPr>
            <w:r>
              <w:rPr>
                <w:color w:val="2F5496" w:themeColor="accent1" w:themeShade="BF"/>
              </w:rPr>
              <w:t>Noter til læreren</w:t>
            </w:r>
          </w:p>
        </w:tc>
        <w:tc>
          <w:tcPr>
            <w:tcW w:w="8222" w:type="dxa"/>
            <w:tcMar/>
          </w:tcPr>
          <w:p w:rsidRPr="00E62702" w:rsidR="00A42330" w:rsidP="00B80970" w:rsidRDefault="00A42330" w14:paraId="0B9CDE17" w14:textId="0C3E495D">
            <w:pPr>
              <w:rPr>
                <w:color w:val="A6A6A6" w:themeColor="background1" w:themeShade="A6"/>
              </w:rPr>
            </w:pPr>
          </w:p>
        </w:tc>
      </w:tr>
      <w:tr w:rsidRPr="00E62702" w:rsidR="00A42330" w:rsidTr="3E931346" w14:paraId="323F48D4" w14:textId="77777777">
        <w:tc>
          <w:tcPr>
            <w:tcW w:w="1402" w:type="dxa"/>
            <w:shd w:val="clear" w:color="auto" w:fill="D9E2F3" w:themeFill="accent1" w:themeFillTint="33"/>
            <w:tcMar/>
          </w:tcPr>
          <w:p w:rsidRPr="00D57C74" w:rsidR="00A42330" w:rsidP="00B80970" w:rsidRDefault="00A42330" w14:paraId="6824FEB1" w14:textId="77777777">
            <w:pPr>
              <w:rPr>
                <w:color w:val="2F5496" w:themeColor="accent1" w:themeShade="BF"/>
              </w:rPr>
            </w:pPr>
            <w:r>
              <w:rPr>
                <w:color w:val="2F5496" w:themeColor="accent1" w:themeShade="BF"/>
              </w:rPr>
              <w:t>Estimeret tidsforbrug</w:t>
            </w:r>
          </w:p>
        </w:tc>
        <w:tc>
          <w:tcPr>
            <w:tcW w:w="8222" w:type="dxa"/>
            <w:tcMar/>
          </w:tcPr>
          <w:p w:rsidRPr="004D41AB" w:rsidR="00A42330" w:rsidP="2B05C0E3" w:rsidRDefault="00A42330" w14:paraId="0CBC636F" w14:textId="1F3DCBEE">
            <w:pPr>
              <w:pStyle w:val="Listeafsnit"/>
              <w:ind w:left="0"/>
              <w:rPr>
                <w:color w:val="auto" w:themeColor="background1" w:themeShade="A6"/>
              </w:rPr>
            </w:pPr>
            <w:r w:rsidRPr="2B05C0E3" w:rsidR="5E168895">
              <w:rPr>
                <w:color w:val="auto"/>
              </w:rPr>
              <w:t xml:space="preserve">90 min. </w:t>
            </w:r>
          </w:p>
        </w:tc>
      </w:tr>
      <w:tr w:rsidRPr="00E62702" w:rsidR="00A42330" w:rsidTr="3E931346" w14:paraId="2189A0B2" w14:textId="77777777">
        <w:tc>
          <w:tcPr>
            <w:tcW w:w="1402" w:type="dxa"/>
            <w:shd w:val="clear" w:color="auto" w:fill="D9E2F3" w:themeFill="accent1" w:themeFillTint="33"/>
            <w:tcMar/>
          </w:tcPr>
          <w:p w:rsidR="00A42330" w:rsidP="00B80970" w:rsidRDefault="00A42330" w14:paraId="40D9CD00" w14:textId="77777777">
            <w:pPr>
              <w:rPr>
                <w:color w:val="2F5496" w:themeColor="accent1" w:themeShade="BF"/>
              </w:rPr>
            </w:pPr>
            <w:r>
              <w:rPr>
                <w:color w:val="2F5496" w:themeColor="accent1" w:themeShade="BF"/>
              </w:rPr>
              <w:t>Relateret til følgende aktiviteter</w:t>
            </w:r>
          </w:p>
        </w:tc>
        <w:tc>
          <w:tcPr>
            <w:tcW w:w="8222" w:type="dxa"/>
            <w:tcMar/>
          </w:tcPr>
          <w:p w:rsidRPr="004D41AB" w:rsidR="00A42330" w:rsidP="2B05C0E3" w:rsidRDefault="00A42330" w14:paraId="76BBE694" w14:textId="46E6470F">
            <w:pPr>
              <w:pStyle w:val="Listeafsnit"/>
              <w:ind w:left="0"/>
              <w:rPr>
                <w:color w:val="A6A6A6" w:themeColor="background1" w:themeShade="A6"/>
              </w:rPr>
            </w:pPr>
          </w:p>
        </w:tc>
      </w:tr>
      <w:tr w:rsidRPr="00E62702" w:rsidR="00A42330" w:rsidTr="3E931346" w14:paraId="100900E6" w14:textId="77777777">
        <w:tc>
          <w:tcPr>
            <w:tcW w:w="1402" w:type="dxa"/>
            <w:shd w:val="clear" w:color="auto" w:fill="D9E2F3" w:themeFill="accent1" w:themeFillTint="33"/>
            <w:tcMar/>
          </w:tcPr>
          <w:p w:rsidRPr="00D57C74" w:rsidR="00A42330" w:rsidP="00B80970" w:rsidRDefault="00A42330" w14:paraId="37E699EA" w14:textId="77777777">
            <w:pPr>
              <w:rPr>
                <w:color w:val="2F5496" w:themeColor="accent1" w:themeShade="BF"/>
              </w:rPr>
            </w:pPr>
            <w:r>
              <w:rPr>
                <w:color w:val="2F5496" w:themeColor="accent1" w:themeShade="BF"/>
              </w:rPr>
              <w:t>Materialer</w:t>
            </w:r>
          </w:p>
        </w:tc>
        <w:tc>
          <w:tcPr>
            <w:tcW w:w="8222" w:type="dxa"/>
            <w:tcMar/>
          </w:tcPr>
          <w:p w:rsidRPr="002270BA" w:rsidR="00A42330" w:rsidP="2B05C0E3" w:rsidRDefault="00A42330" w14:paraId="2947D7CC" w14:textId="08A2F6BC">
            <w:pPr>
              <w:pStyle w:val="Listeafsnit"/>
              <w:numPr>
                <w:ilvl w:val="0"/>
                <w:numId w:val="13"/>
              </w:numPr>
              <w:rPr>
                <w:color w:val="auto" w:themeColor="background1" w:themeShade="A6"/>
              </w:rPr>
            </w:pPr>
            <w:r w:rsidRPr="2B05C0E3" w:rsidR="154958D3">
              <w:rPr>
                <w:color w:val="auto"/>
              </w:rPr>
              <w:t xml:space="preserve">Dansk artikel </w:t>
            </w:r>
            <w:r w:rsidRPr="2B05C0E3" w:rsidR="154958D3">
              <w:rPr>
                <w:color w:val="auto"/>
              </w:rPr>
              <w:t>om Lützerath</w:t>
            </w:r>
            <w:r w:rsidRPr="2B05C0E3" w:rsidR="154958D3">
              <w:rPr>
                <w:color w:val="auto"/>
              </w:rPr>
              <w:t xml:space="preserve">: </w:t>
            </w:r>
            <w:hyperlink r:id="R7e575925257e414c">
              <w:r w:rsidRPr="2B05C0E3" w:rsidR="154958D3">
                <w:rPr>
                  <w:rStyle w:val="Hyperlink"/>
                </w:rPr>
                <w:t>https://politiken.dk/udland/art9169230/Voldsomme-kampe-mellem-politi-og-demonstranter-ved-tysk-brunkulsmine</w:t>
              </w:r>
            </w:hyperlink>
          </w:p>
          <w:p w:rsidRPr="002270BA" w:rsidR="00A42330" w:rsidP="2B05C0E3" w:rsidRDefault="00A42330" w14:paraId="1A69706D" w14:textId="6E619ED8">
            <w:pPr>
              <w:pStyle w:val="Listeafsnit"/>
              <w:numPr>
                <w:ilvl w:val="0"/>
                <w:numId w:val="13"/>
              </w:numPr>
              <w:rPr>
                <w:color w:val="auto" w:themeColor="background1" w:themeShade="A6"/>
              </w:rPr>
            </w:pPr>
            <w:r w:rsidRPr="2B05C0E3" w:rsidR="154958D3">
              <w:rPr>
                <w:color w:val="auto"/>
              </w:rPr>
              <w:t xml:space="preserve">Video 1 om </w:t>
            </w:r>
            <w:r w:rsidRPr="2B05C0E3" w:rsidR="154958D3">
              <w:rPr>
                <w:color w:val="auto"/>
              </w:rPr>
              <w:t>Lützerath</w:t>
            </w:r>
            <w:r w:rsidRPr="2B05C0E3" w:rsidR="154958D3">
              <w:rPr>
                <w:color w:val="auto"/>
              </w:rPr>
              <w:t xml:space="preserve">: </w:t>
            </w:r>
            <w:hyperlink r:id="Rd8e92e16d15a4c0e">
              <w:r w:rsidRPr="2B05C0E3" w:rsidR="154958D3">
                <w:rPr>
                  <w:rStyle w:val="Hyperlink"/>
                </w:rPr>
                <w:t>https://www.dw.com/de/r%C3%A4umung-des-protestdorfs-l%C3%BCtzerath-steht-bevor/av-64345448</w:t>
              </w:r>
            </w:hyperlink>
          </w:p>
          <w:p w:rsidRPr="002270BA" w:rsidR="00A42330" w:rsidP="2B05C0E3" w:rsidRDefault="00A42330" w14:paraId="7118A8D3" w14:textId="5B5F229F">
            <w:pPr>
              <w:pStyle w:val="Listeafsnit"/>
              <w:numPr>
                <w:ilvl w:val="0"/>
                <w:numId w:val="13"/>
              </w:numPr>
              <w:rPr>
                <w:color w:val="auto" w:themeColor="background1" w:themeShade="A6"/>
              </w:rPr>
            </w:pPr>
            <w:r w:rsidR="154958D3">
              <w:rPr/>
              <w:t xml:space="preserve">Video 2 om Lützerath: </w:t>
            </w:r>
            <w:hyperlink r:id="Rfa475358194c4d2f">
              <w:r w:rsidRPr="2B05C0E3" w:rsidR="154958D3">
                <w:rPr>
                  <w:rStyle w:val="Hyperlink"/>
                </w:rPr>
                <w:t>https://www.dw.com/de/r%C3%A4umung-von-l%C3%BCtzerath-durch-polizei-geht-weiter/av-64373312</w:t>
              </w:r>
            </w:hyperlink>
          </w:p>
          <w:p w:rsidRPr="002270BA" w:rsidR="00A42330" w:rsidP="2B05C0E3" w:rsidRDefault="00A42330" w14:paraId="075787A2" w14:textId="244CB17F">
            <w:pPr>
              <w:pStyle w:val="Normal"/>
              <w:ind w:left="0"/>
              <w:rPr>
                <w:color w:val="auto" w:themeColor="background1" w:themeShade="A6"/>
              </w:rPr>
            </w:pPr>
          </w:p>
          <w:p w:rsidRPr="002270BA" w:rsidR="00A42330" w:rsidP="2B05C0E3" w:rsidRDefault="00A42330" w14:paraId="7EAC4A8C" w14:textId="45714BF1">
            <w:pPr>
              <w:pStyle w:val="Listeafsnit"/>
              <w:numPr>
                <w:ilvl w:val="0"/>
                <w:numId w:val="13"/>
              </w:numPr>
              <w:rPr>
                <w:color w:val="auto" w:themeColor="background1" w:themeShade="A6"/>
              </w:rPr>
            </w:pPr>
            <w:r w:rsidRPr="2B05C0E3" w:rsidR="5A6FDA5D">
              <w:rPr>
                <w:color w:val="auto"/>
              </w:rPr>
              <w:t>Unterleuten</w:t>
            </w:r>
            <w:r w:rsidRPr="2B05C0E3" w:rsidR="784C2C32">
              <w:rPr>
                <w:color w:val="auto"/>
              </w:rPr>
              <w:t xml:space="preserve"> - dan sætninger med direkte objekt. </w:t>
            </w:r>
          </w:p>
          <w:p w:rsidRPr="002270BA" w:rsidR="00A42330" w:rsidP="2B05C0E3" w:rsidRDefault="00A42330" w14:paraId="69BCEE25" w14:textId="7A4DE7BC">
            <w:pPr>
              <w:pStyle w:val="Listeafsnit"/>
              <w:numPr>
                <w:ilvl w:val="0"/>
                <w:numId w:val="13"/>
              </w:numPr>
              <w:rPr>
                <w:color w:val="auto" w:themeColor="background1" w:themeShade="A6"/>
              </w:rPr>
            </w:pPr>
            <w:r w:rsidRPr="2B05C0E3" w:rsidR="0F1EB96C">
              <w:rPr>
                <w:color w:val="auto"/>
              </w:rPr>
              <w:t>Unterleuten - die Personengalerie: Personencharakeristiken</w:t>
            </w:r>
          </w:p>
        </w:tc>
      </w:tr>
    </w:tbl>
    <w:p w:rsidR="00A42330" w:rsidP="00A42330" w:rsidRDefault="00A42330" w14:paraId="447429E8" w14:textId="77777777"/>
    <w:p w:rsidRPr="00D57C74" w:rsidR="00A42330" w:rsidP="00A42330" w:rsidRDefault="00A42330" w14:paraId="37788585" w14:textId="77777777">
      <w:pPr>
        <w:rPr>
          <w:color w:val="2F5496" w:themeColor="accent1" w:themeShade="BF"/>
        </w:rPr>
      </w:pPr>
    </w:p>
    <w:tbl>
      <w:tblPr>
        <w:tblStyle w:val="Tabel-Gitter"/>
        <w:tblW w:w="9639" w:type="dxa"/>
        <w:tblBorders>
          <w:top w:val="double" w:color="4472C4" w:themeColor="accent1" w:sz="4" w:space="0"/>
          <w:left w:val="double" w:color="4472C4" w:themeColor="accent1" w:sz="4" w:space="0"/>
          <w:bottom w:val="double" w:color="4472C4" w:themeColor="accent1" w:sz="4" w:space="0"/>
          <w:right w:val="double" w:color="4472C4" w:themeColor="accent1" w:sz="4" w:space="0"/>
          <w:insideH w:val="single" w:color="4472C4" w:themeColor="accent1" w:sz="6" w:space="0"/>
          <w:insideV w:val="single" w:color="4472C4" w:themeColor="accent1" w:sz="6" w:space="0"/>
        </w:tblBorders>
        <w:tblCellMar>
          <w:top w:w="113" w:type="dxa"/>
          <w:bottom w:w="113" w:type="dxa"/>
        </w:tblCellMar>
        <w:tblLook w:val="04A0" w:firstRow="1" w:lastRow="0" w:firstColumn="1" w:lastColumn="0" w:noHBand="0" w:noVBand="1"/>
      </w:tblPr>
      <w:tblGrid>
        <w:gridCol w:w="1404"/>
        <w:gridCol w:w="8235"/>
      </w:tblGrid>
      <w:tr w:rsidRPr="00E62702" w:rsidR="00A42330" w:rsidTr="2B05C0E3" w14:paraId="020F09B3" w14:textId="77777777">
        <w:tc>
          <w:tcPr>
            <w:tcW w:w="1402" w:type="dxa"/>
            <w:shd w:val="clear" w:color="auto" w:fill="D9E2F3" w:themeFill="accent1" w:themeFillTint="33"/>
            <w:tcMar/>
          </w:tcPr>
          <w:p w:rsidRPr="00D57C74" w:rsidR="00A42330" w:rsidP="00B80970" w:rsidRDefault="00A42330" w14:paraId="25A709CC" w14:textId="77777777">
            <w:pPr>
              <w:rPr>
                <w:color w:val="2F5496" w:themeColor="accent1" w:themeShade="BF"/>
              </w:rPr>
            </w:pPr>
            <w:r>
              <w:rPr>
                <w:color w:val="2F5496" w:themeColor="accent1" w:themeShade="BF"/>
              </w:rPr>
              <w:t>Fag</w:t>
            </w:r>
          </w:p>
        </w:tc>
        <w:tc>
          <w:tcPr>
            <w:tcW w:w="8222" w:type="dxa"/>
            <w:tcMar/>
          </w:tcPr>
          <w:p w:rsidRPr="00E62702" w:rsidR="00A42330" w:rsidP="2B05C0E3" w:rsidRDefault="00A42330" w14:paraId="142F9FB8" w14:textId="020CB94E">
            <w:pPr>
              <w:rPr>
                <w:color w:val="auto" w:themeColor="background1" w:themeShade="A6"/>
              </w:rPr>
            </w:pPr>
            <w:r w:rsidRPr="2B05C0E3" w:rsidR="2E69CAEB">
              <w:rPr>
                <w:color w:val="auto"/>
              </w:rPr>
              <w:t>Tysk, modul 5</w:t>
            </w:r>
          </w:p>
        </w:tc>
      </w:tr>
      <w:tr w:rsidRPr="00E62702" w:rsidR="00A42330" w:rsidTr="2B05C0E3" w14:paraId="204C18E3" w14:textId="77777777">
        <w:tc>
          <w:tcPr>
            <w:tcW w:w="1402" w:type="dxa"/>
            <w:shd w:val="clear" w:color="auto" w:fill="D9E2F3" w:themeFill="accent1" w:themeFillTint="33"/>
            <w:tcMar/>
          </w:tcPr>
          <w:p w:rsidRPr="00D57C74" w:rsidR="00A42330" w:rsidP="00B80970" w:rsidRDefault="00A42330" w14:paraId="15F3BFD1" w14:textId="77777777">
            <w:pPr>
              <w:rPr>
                <w:color w:val="2F5496" w:themeColor="accent1" w:themeShade="BF"/>
              </w:rPr>
            </w:pPr>
            <w:r>
              <w:rPr>
                <w:color w:val="2F5496" w:themeColor="accent1" w:themeShade="BF"/>
              </w:rPr>
              <w:t>Formål</w:t>
            </w:r>
          </w:p>
        </w:tc>
        <w:tc>
          <w:tcPr>
            <w:tcW w:w="8222" w:type="dxa"/>
            <w:tcMar/>
          </w:tcPr>
          <w:p w:rsidRPr="00E95ABA" w:rsidR="00A42330" w:rsidP="2B05C0E3" w:rsidRDefault="00A42330" w14:paraId="2729C312" w14:textId="3A78A467">
            <w:pPr>
              <w:pStyle w:val="Listeafsnit"/>
              <w:numPr>
                <w:ilvl w:val="0"/>
                <w:numId w:val="18"/>
              </w:numPr>
              <w:rPr>
                <w:color w:val="auto" w:themeColor="background1" w:themeShade="A6"/>
              </w:rPr>
            </w:pPr>
            <w:r w:rsidRPr="2B05C0E3" w:rsidR="2885FA52">
              <w:rPr>
                <w:color w:val="auto"/>
              </w:rPr>
              <w:t xml:space="preserve">At alle hører væsentlige pointer fra personkarakteristikkerne. </w:t>
            </w:r>
          </w:p>
          <w:p w:rsidRPr="00E95ABA" w:rsidR="00A42330" w:rsidP="2B05C0E3" w:rsidRDefault="00A42330" w14:paraId="2CDBF64F" w14:textId="48BBDB8D">
            <w:pPr>
              <w:pStyle w:val="Listeafsnit"/>
              <w:numPr>
                <w:ilvl w:val="0"/>
                <w:numId w:val="18"/>
              </w:numPr>
              <w:rPr>
                <w:color w:val="auto" w:themeColor="background1" w:themeShade="A6"/>
              </w:rPr>
            </w:pPr>
            <w:r w:rsidRPr="2B05C0E3" w:rsidR="2885FA52">
              <w:rPr>
                <w:color w:val="auto"/>
              </w:rPr>
              <w:t xml:space="preserve">At eleverne får ny viden om tysk historie, som gør dem klar til at læse </w:t>
            </w:r>
            <w:r w:rsidRPr="2B05C0E3" w:rsidR="2885FA52">
              <w:rPr>
                <w:color w:val="auto"/>
              </w:rPr>
              <w:t>romanuddr</w:t>
            </w:r>
            <w:r w:rsidRPr="2B05C0E3" w:rsidR="2885FA52">
              <w:rPr>
                <w:color w:val="auto"/>
              </w:rPr>
              <w:t xml:space="preserve">ag i det kommende modul. </w:t>
            </w:r>
          </w:p>
          <w:p w:rsidRPr="00E95ABA" w:rsidR="00A42330" w:rsidP="2B05C0E3" w:rsidRDefault="00A42330" w14:paraId="033195CA" w14:textId="7ADFA290">
            <w:pPr>
              <w:pStyle w:val="Listeafsnit"/>
              <w:numPr>
                <w:ilvl w:val="0"/>
                <w:numId w:val="18"/>
              </w:numPr>
              <w:rPr>
                <w:color w:val="auto" w:themeColor="background1" w:themeShade="A6"/>
              </w:rPr>
            </w:pPr>
            <w:r w:rsidRPr="2B05C0E3" w:rsidR="2885FA52">
              <w:rPr>
                <w:color w:val="auto"/>
              </w:rPr>
              <w:t>At der trænes mundtlig sprogkompetence</w:t>
            </w:r>
          </w:p>
        </w:tc>
      </w:tr>
      <w:tr w:rsidRPr="00E62702" w:rsidR="00A42330" w:rsidTr="2B05C0E3" w14:paraId="5DA83E24" w14:textId="77777777">
        <w:tc>
          <w:tcPr>
            <w:tcW w:w="1402" w:type="dxa"/>
            <w:shd w:val="clear" w:color="auto" w:fill="D9E2F3" w:themeFill="accent1" w:themeFillTint="33"/>
            <w:tcMar/>
          </w:tcPr>
          <w:p w:rsidRPr="00D57C74" w:rsidR="00A42330" w:rsidP="00B80970" w:rsidRDefault="00A42330" w14:paraId="22638048" w14:textId="77777777">
            <w:pPr>
              <w:rPr>
                <w:color w:val="2F5496" w:themeColor="accent1" w:themeShade="BF"/>
              </w:rPr>
            </w:pPr>
            <w:r>
              <w:rPr>
                <w:color w:val="2F5496" w:themeColor="accent1" w:themeShade="BF"/>
              </w:rPr>
              <w:t>Aktiviteter</w:t>
            </w:r>
          </w:p>
        </w:tc>
        <w:tc>
          <w:tcPr>
            <w:tcW w:w="8222" w:type="dxa"/>
            <w:tcMar/>
          </w:tcPr>
          <w:p w:rsidRPr="00353147" w:rsidR="00A42330" w:rsidP="2B05C0E3" w:rsidRDefault="00A42330" w14:paraId="65D758AB" w14:textId="5286CD1C">
            <w:pPr>
              <w:pStyle w:val="NormalWeb"/>
              <w:spacing w:before="0" w:beforeAutospacing="off" w:after="0" w:afterAutospacing="off"/>
              <w:rPr>
                <w:rFonts w:ascii="Calibri" w:hAnsi="Calibri" w:cs="Calibri" w:asciiTheme="minorAscii" w:hAnsiTheme="minorAscii" w:cstheme="minorAscii"/>
                <w:b w:val="1"/>
                <w:bCs w:val="1"/>
                <w:color w:val="000000" w:themeColor="text1" w:themeTint="FF" w:themeShade="FF"/>
              </w:rPr>
            </w:pPr>
            <w:r w:rsidRPr="2B05C0E3" w:rsidR="26C42BD8">
              <w:rPr>
                <w:rFonts w:ascii="Calibri" w:hAnsi="Calibri" w:cs="Calibri" w:asciiTheme="minorAscii" w:hAnsiTheme="minorAscii" w:cstheme="minorAscii"/>
                <w:b w:val="1"/>
                <w:bCs w:val="1"/>
                <w:color w:val="000000" w:themeColor="text1" w:themeTint="FF" w:themeShade="FF"/>
              </w:rPr>
              <w:t xml:space="preserve">Lektie: </w:t>
            </w:r>
            <w:r w:rsidRPr="2B05C0E3" w:rsidR="26C42BD8">
              <w:rPr>
                <w:rFonts w:ascii="Calibri" w:hAnsi="Calibri" w:cs="Calibri" w:asciiTheme="minorAscii" w:hAnsiTheme="minorAscii" w:cstheme="minorAscii"/>
                <w:b w:val="0"/>
                <w:bCs w:val="0"/>
                <w:color w:val="000000" w:themeColor="text1" w:themeTint="FF" w:themeShade="FF"/>
              </w:rPr>
              <w:t>Mache zwei Listen: Wem schadet es, wenn in Unterleuten Windräder aufgestellt werden? Wem nutzt es? Warum?</w:t>
            </w:r>
          </w:p>
          <w:p w:rsidRPr="00353147" w:rsidR="00A42330" w:rsidP="2B05C0E3" w:rsidRDefault="00A42330" w14:paraId="1CA51F37" w14:textId="7747FE2C">
            <w:pPr>
              <w:pStyle w:val="NormalWeb"/>
              <w:spacing w:before="0" w:beforeAutospacing="off" w:after="0" w:afterAutospacing="off"/>
              <w:rPr>
                <w:rFonts w:ascii="Calibri" w:hAnsi="Calibri" w:cs="Calibri" w:asciiTheme="minorAscii" w:hAnsiTheme="minorAscii" w:cstheme="minorAscii"/>
                <w:b w:val="1"/>
                <w:bCs w:val="1"/>
                <w:color w:val="000000" w:themeColor="text1" w:themeTint="FF" w:themeShade="FF"/>
              </w:rPr>
            </w:pPr>
          </w:p>
          <w:p w:rsidRPr="00353147" w:rsidR="00A42330" w:rsidP="2B05C0E3" w:rsidRDefault="00A42330" w14:paraId="0F82FDC9" w14:textId="0F4F37EF">
            <w:pPr>
              <w:pStyle w:val="NormalWeb"/>
              <w:spacing w:before="0" w:beforeAutospacing="off" w:after="0" w:afterAutospacing="off"/>
              <w:rPr>
                <w:rFonts w:ascii="Calibri" w:hAnsi="Calibri" w:cs="Calibri" w:asciiTheme="minorAscii" w:hAnsiTheme="minorAscii" w:cstheme="minorAscii"/>
                <w:color w:val="000000" w:themeColor="text1" w:themeTint="FF" w:themeShade="FF"/>
              </w:rPr>
            </w:pPr>
            <w:r w:rsidRPr="2B05C0E3" w:rsidR="288766A9">
              <w:rPr>
                <w:rFonts w:ascii="Calibri" w:hAnsi="Calibri" w:cs="Calibri" w:asciiTheme="minorAscii" w:hAnsiTheme="minorAscii" w:cstheme="minorAscii"/>
                <w:b w:val="1"/>
                <w:bCs w:val="1"/>
                <w:color w:val="000000" w:themeColor="text1" w:themeTint="FF" w:themeShade="FF"/>
              </w:rPr>
              <w:t>Sekvens A</w:t>
            </w:r>
            <w:r w:rsidRPr="2B05C0E3" w:rsidR="288766A9">
              <w:rPr>
                <w:rFonts w:ascii="Calibri" w:hAnsi="Calibri" w:cs="Calibri" w:asciiTheme="minorAscii" w:hAnsiTheme="minorAscii" w:cstheme="minorAscii"/>
                <w:color w:val="000000" w:themeColor="text1" w:themeTint="FF" w:themeShade="FF"/>
              </w:rPr>
              <w:t>: Elevoplæg om to energikilder</w:t>
            </w:r>
            <w:r w:rsidRPr="2B05C0E3" w:rsidR="09A62AA3">
              <w:rPr>
                <w:rFonts w:ascii="Calibri" w:hAnsi="Calibri" w:cs="Calibri" w:asciiTheme="minorAscii" w:hAnsiTheme="minorAscii" w:cstheme="minorAscii"/>
                <w:color w:val="000000" w:themeColor="text1" w:themeTint="FF" w:themeShade="FF"/>
              </w:rPr>
              <w:t xml:space="preserve">: </w:t>
            </w:r>
            <w:r w:rsidRPr="2B05C0E3" w:rsidR="09A62AA3">
              <w:rPr>
                <w:rFonts w:ascii="Calibri" w:hAnsi="Calibri" w:cs="Calibri" w:asciiTheme="minorAscii" w:hAnsiTheme="minorAscii" w:cstheme="minorAscii"/>
                <w:i w:val="1"/>
                <w:iCs w:val="1"/>
                <w:color w:val="000000" w:themeColor="text1" w:themeTint="FF" w:themeShade="FF"/>
              </w:rPr>
              <w:t>Sonnenenergie</w:t>
            </w:r>
            <w:r w:rsidRPr="2B05C0E3" w:rsidR="09A62AA3">
              <w:rPr>
                <w:rFonts w:ascii="Calibri" w:hAnsi="Calibri" w:cs="Calibri" w:asciiTheme="minorAscii" w:hAnsiTheme="minorAscii" w:cstheme="minorAscii"/>
                <w:color w:val="000000" w:themeColor="text1" w:themeTint="FF" w:themeShade="FF"/>
              </w:rPr>
              <w:t xml:space="preserve"> og </w:t>
            </w:r>
            <w:r w:rsidRPr="2B05C0E3" w:rsidR="09A62AA3">
              <w:rPr>
                <w:rFonts w:ascii="Calibri" w:hAnsi="Calibri" w:cs="Calibri" w:asciiTheme="minorAscii" w:hAnsiTheme="minorAscii" w:cstheme="minorAscii"/>
                <w:i w:val="1"/>
                <w:iCs w:val="1"/>
                <w:color w:val="000000" w:themeColor="text1" w:themeTint="FF" w:themeShade="FF"/>
              </w:rPr>
              <w:t>Atomenergie</w:t>
            </w:r>
          </w:p>
          <w:p w:rsidRPr="00353147" w:rsidR="00A42330" w:rsidP="2B05C0E3" w:rsidRDefault="00A42330" w14:paraId="53D2635A" w14:textId="49C770A1">
            <w:pPr>
              <w:pStyle w:val="NormalWeb"/>
              <w:spacing w:before="0" w:beforeAutospacing="off" w:after="0" w:afterAutospacing="off"/>
              <w:rPr>
                <w:rFonts w:ascii="Calibri" w:hAnsi="Calibri" w:cs="Calibri" w:asciiTheme="minorAscii" w:hAnsiTheme="minorAscii" w:cstheme="minorAscii"/>
                <w:color w:val="000000" w:themeColor="text1" w:themeTint="FF" w:themeShade="FF"/>
              </w:rPr>
            </w:pPr>
          </w:p>
          <w:p w:rsidRPr="00353147" w:rsidR="00A42330" w:rsidP="2B05C0E3" w:rsidRDefault="00A42330" w14:paraId="3D9E5DF1" w14:textId="10A22939">
            <w:pPr>
              <w:pStyle w:val="NormalWeb"/>
              <w:spacing w:before="0" w:beforeAutospacing="off" w:after="0" w:afterAutospacing="off"/>
              <w:rPr>
                <w:rFonts w:ascii="Calibri" w:hAnsi="Calibri" w:cs="Calibri" w:asciiTheme="minorAscii" w:hAnsiTheme="minorAscii" w:cstheme="minorAscii"/>
                <w:color w:val="000000" w:themeColor="text1" w:themeTint="FF" w:themeShade="FF"/>
              </w:rPr>
            </w:pPr>
            <w:r w:rsidRPr="2B05C0E3" w:rsidR="288766A9">
              <w:rPr>
                <w:rFonts w:ascii="Calibri" w:hAnsi="Calibri" w:cs="Calibri" w:asciiTheme="minorAscii" w:hAnsiTheme="minorAscii" w:cstheme="minorAscii"/>
                <w:b w:val="1"/>
                <w:bCs w:val="1"/>
                <w:color w:val="000000" w:themeColor="text1" w:themeTint="FF" w:themeShade="FF"/>
              </w:rPr>
              <w:t>Sekvens B:</w:t>
            </w:r>
            <w:r w:rsidRPr="2B05C0E3" w:rsidR="288766A9">
              <w:rPr>
                <w:rFonts w:ascii="Calibri" w:hAnsi="Calibri" w:cs="Calibri" w:asciiTheme="minorAscii" w:hAnsiTheme="minorAscii" w:cstheme="minorAscii"/>
                <w:color w:val="000000" w:themeColor="text1" w:themeTint="FF" w:themeShade="FF"/>
              </w:rPr>
              <w:t xml:space="preserve"> </w:t>
            </w:r>
            <w:r w:rsidRPr="2B05C0E3" w:rsidR="16D79D2E">
              <w:rPr>
                <w:rFonts w:ascii="Calibri" w:hAnsi="Calibri" w:cs="Calibri" w:asciiTheme="minorAscii" w:hAnsiTheme="minorAscii" w:cstheme="minorAscii"/>
                <w:color w:val="000000" w:themeColor="text1" w:themeTint="FF" w:themeShade="FF"/>
              </w:rPr>
              <w:t>R</w:t>
            </w:r>
            <w:r w:rsidRPr="2B05C0E3" w:rsidR="221F63EE">
              <w:rPr>
                <w:rFonts w:ascii="Calibri" w:hAnsi="Calibri" w:cs="Calibri" w:asciiTheme="minorAscii" w:hAnsiTheme="minorAscii" w:cstheme="minorAscii"/>
                <w:color w:val="000000" w:themeColor="text1" w:themeTint="FF" w:themeShade="FF"/>
              </w:rPr>
              <w:t>u</w:t>
            </w:r>
            <w:r w:rsidRPr="2B05C0E3" w:rsidR="16D79D2E">
              <w:rPr>
                <w:rFonts w:ascii="Calibri" w:hAnsi="Calibri" w:cs="Calibri" w:asciiTheme="minorAscii" w:hAnsiTheme="minorAscii" w:cstheme="minorAscii"/>
                <w:color w:val="000000" w:themeColor="text1" w:themeTint="FF" w:themeShade="FF"/>
              </w:rPr>
              <w:t xml:space="preserve">nde hvor alle </w:t>
            </w:r>
            <w:r w:rsidRPr="2B05C0E3" w:rsidR="16D79D2E">
              <w:rPr>
                <w:rFonts w:ascii="Calibri" w:hAnsi="Calibri" w:cs="Calibri" w:asciiTheme="minorAscii" w:hAnsiTheme="minorAscii" w:cstheme="minorAscii"/>
                <w:color w:val="000000" w:themeColor="text1" w:themeTint="FF" w:themeShade="FF"/>
              </w:rPr>
              <w:t>færdige</w:t>
            </w:r>
            <w:r w:rsidRPr="2B05C0E3" w:rsidR="16D79D2E">
              <w:rPr>
                <w:rFonts w:ascii="Calibri" w:hAnsi="Calibri" w:cs="Calibri" w:asciiTheme="minorAscii" w:hAnsiTheme="minorAscii" w:cstheme="minorAscii"/>
                <w:color w:val="000000" w:themeColor="text1" w:themeTint="FF" w:themeShade="FF"/>
              </w:rPr>
              <w:t xml:space="preserve"> personkarakteristikker høres og væsentlige stikord skrives på tavlen. I forlængelse heraf opsamling på lektien. </w:t>
            </w:r>
          </w:p>
          <w:p w:rsidRPr="00353147" w:rsidR="00A42330" w:rsidP="2B05C0E3" w:rsidRDefault="00A42330" w14:paraId="579EE07A" w14:textId="7C0D0D8D">
            <w:pPr>
              <w:pStyle w:val="NormalWeb"/>
              <w:spacing w:before="0" w:beforeAutospacing="off" w:after="0" w:afterAutospacing="off"/>
              <w:rPr>
                <w:rFonts w:ascii="Calibri" w:hAnsi="Calibri" w:cs="Calibri" w:asciiTheme="minorAscii" w:hAnsiTheme="minorAscii" w:cstheme="minorAscii"/>
                <w:color w:val="000000" w:themeColor="text1" w:themeTint="FF" w:themeShade="FF"/>
              </w:rPr>
            </w:pPr>
          </w:p>
          <w:p w:rsidRPr="00353147" w:rsidR="00A42330" w:rsidP="2B05C0E3" w:rsidRDefault="00A42330" w14:paraId="27EB6265" w14:textId="157000E8">
            <w:pPr>
              <w:pStyle w:val="NormalWeb"/>
              <w:spacing w:before="0" w:beforeAutospacing="off" w:after="0" w:afterAutospacing="off"/>
              <w:rPr>
                <w:rFonts w:ascii="Calibri" w:hAnsi="Calibri" w:cs="Calibri" w:asciiTheme="minorAscii" w:hAnsiTheme="minorAscii" w:cstheme="minorAscii"/>
                <w:color w:val="000000" w:themeColor="text1" w:themeTint="FF" w:themeShade="FF"/>
              </w:rPr>
            </w:pPr>
            <w:r w:rsidRPr="2B05C0E3" w:rsidR="762A0FC6">
              <w:rPr>
                <w:rFonts w:ascii="Calibri" w:hAnsi="Calibri" w:cs="Calibri" w:asciiTheme="minorAscii" w:hAnsiTheme="minorAscii" w:cstheme="minorAscii"/>
                <w:b w:val="1"/>
                <w:bCs w:val="1"/>
                <w:color w:val="000000" w:themeColor="text1" w:themeTint="FF" w:themeShade="FF"/>
              </w:rPr>
              <w:t>Sekvens C:</w:t>
            </w:r>
            <w:r w:rsidRPr="2B05C0E3" w:rsidR="762A0FC6">
              <w:rPr>
                <w:rFonts w:ascii="Calibri" w:hAnsi="Calibri" w:cs="Calibri" w:asciiTheme="minorAscii" w:hAnsiTheme="minorAscii" w:cstheme="minorAscii"/>
                <w:color w:val="000000" w:themeColor="text1" w:themeTint="FF" w:themeShade="FF"/>
              </w:rPr>
              <w:t xml:space="preserve"> Mundtlig rollespilsøvelse med træning af direkte objekt i akkusativ, fra “Kurz gesagt”, s. 137-138.</w:t>
            </w:r>
          </w:p>
          <w:p w:rsidRPr="00353147" w:rsidR="00A42330" w:rsidP="2B05C0E3" w:rsidRDefault="00A42330" w14:paraId="6B14C28D" w14:textId="6D4EC966">
            <w:pPr>
              <w:pStyle w:val="NormalWeb"/>
              <w:spacing w:before="0" w:beforeAutospacing="off" w:after="0" w:afterAutospacing="off"/>
              <w:rPr>
                <w:rFonts w:ascii="Calibri" w:hAnsi="Calibri" w:cs="Calibri" w:asciiTheme="minorAscii" w:hAnsiTheme="minorAscii" w:cstheme="minorAscii"/>
                <w:color w:val="000000" w:themeColor="text1" w:themeTint="FF" w:themeShade="FF"/>
              </w:rPr>
            </w:pPr>
          </w:p>
          <w:p w:rsidRPr="00353147" w:rsidR="00A42330" w:rsidP="2B05C0E3" w:rsidRDefault="00A42330" w14:paraId="4EA2FBF1" w14:textId="741037E1">
            <w:pPr>
              <w:pStyle w:val="NormalWeb"/>
              <w:spacing w:before="0" w:beforeAutospacing="off" w:after="0" w:afterAutospacing="off"/>
              <w:rPr>
                <w:rFonts w:ascii="Calibri" w:hAnsi="Calibri" w:cs="Calibri" w:asciiTheme="minorAscii" w:hAnsiTheme="minorAscii" w:cstheme="minorAscii"/>
                <w:b w:val="1"/>
                <w:bCs w:val="1"/>
                <w:color w:val="000000" w:themeColor="text1" w:themeTint="FF" w:themeShade="FF"/>
              </w:rPr>
            </w:pPr>
            <w:r w:rsidRPr="2B05C0E3" w:rsidR="288766A9">
              <w:rPr>
                <w:rFonts w:ascii="Calibri" w:hAnsi="Calibri" w:cs="Calibri" w:asciiTheme="minorAscii" w:hAnsiTheme="minorAscii" w:cstheme="minorAscii"/>
                <w:b w:val="1"/>
                <w:bCs w:val="1"/>
                <w:color w:val="000000" w:themeColor="text1" w:themeTint="FF" w:themeShade="FF"/>
              </w:rPr>
              <w:t xml:space="preserve">Sekvens </w:t>
            </w:r>
            <w:r w:rsidRPr="2B05C0E3" w:rsidR="1A5C220E">
              <w:rPr>
                <w:rFonts w:ascii="Calibri" w:hAnsi="Calibri" w:cs="Calibri" w:asciiTheme="minorAscii" w:hAnsiTheme="minorAscii" w:cstheme="minorAscii"/>
                <w:b w:val="1"/>
                <w:bCs w:val="1"/>
                <w:color w:val="000000" w:themeColor="text1" w:themeTint="FF" w:themeShade="FF"/>
              </w:rPr>
              <w:t>D</w:t>
            </w:r>
            <w:r w:rsidRPr="2B05C0E3" w:rsidR="288766A9">
              <w:rPr>
                <w:rFonts w:ascii="Calibri" w:hAnsi="Calibri" w:cs="Calibri" w:asciiTheme="minorAscii" w:hAnsiTheme="minorAscii" w:cstheme="minorAscii"/>
                <w:b w:val="1"/>
                <w:bCs w:val="1"/>
                <w:color w:val="000000" w:themeColor="text1" w:themeTint="FF" w:themeShade="FF"/>
              </w:rPr>
              <w:t xml:space="preserve">: </w:t>
            </w:r>
            <w:r w:rsidRPr="2B05C0E3" w:rsidR="402DB929">
              <w:rPr>
                <w:rFonts w:ascii="Calibri" w:hAnsi="Calibri" w:cs="Calibri" w:asciiTheme="minorAscii" w:hAnsiTheme="minorAscii" w:cstheme="minorAscii"/>
                <w:b w:val="0"/>
                <w:bCs w:val="0"/>
                <w:color w:val="000000" w:themeColor="text1" w:themeTint="FF" w:themeShade="FF"/>
              </w:rPr>
              <w:t>Læreroplæg</w:t>
            </w:r>
            <w:r w:rsidRPr="2B05C0E3" w:rsidR="52C64CC2">
              <w:rPr>
                <w:rFonts w:ascii="Calibri" w:hAnsi="Calibri" w:cs="Calibri" w:asciiTheme="minorAscii" w:hAnsiTheme="minorAscii" w:cstheme="minorAscii"/>
                <w:b w:val="0"/>
                <w:bCs w:val="0"/>
                <w:color w:val="000000" w:themeColor="text1" w:themeTint="FF" w:themeShade="FF"/>
              </w:rPr>
              <w:t xml:space="preserve"> - på dansk -</w:t>
            </w:r>
            <w:r w:rsidRPr="2B05C0E3" w:rsidR="402DB929">
              <w:rPr>
                <w:rFonts w:ascii="Calibri" w:hAnsi="Calibri" w:cs="Calibri" w:asciiTheme="minorAscii" w:hAnsiTheme="minorAscii" w:cstheme="minorAscii"/>
                <w:b w:val="0"/>
                <w:bCs w:val="0"/>
                <w:color w:val="000000" w:themeColor="text1" w:themeTint="FF" w:themeShade="FF"/>
              </w:rPr>
              <w:t xml:space="preserve"> om relevante dele af </w:t>
            </w:r>
            <w:r w:rsidRPr="2B05C0E3" w:rsidR="2BC92668">
              <w:rPr>
                <w:rFonts w:ascii="Calibri" w:hAnsi="Calibri" w:cs="Calibri" w:asciiTheme="minorAscii" w:hAnsiTheme="minorAscii" w:cstheme="minorAscii"/>
                <w:b w:val="0"/>
                <w:bCs w:val="0"/>
                <w:color w:val="000000" w:themeColor="text1" w:themeTint="FF" w:themeShade="FF"/>
              </w:rPr>
              <w:t>tysk</w:t>
            </w:r>
            <w:r w:rsidRPr="2B05C0E3" w:rsidR="402DB929">
              <w:rPr>
                <w:rFonts w:ascii="Calibri" w:hAnsi="Calibri" w:cs="Calibri" w:asciiTheme="minorAscii" w:hAnsiTheme="minorAscii" w:cstheme="minorAscii"/>
                <w:b w:val="0"/>
                <w:bCs w:val="0"/>
                <w:color w:val="000000" w:themeColor="text1" w:themeTint="FF" w:themeShade="FF"/>
              </w:rPr>
              <w:t xml:space="preserve"> </w:t>
            </w:r>
            <w:r w:rsidRPr="2B05C0E3" w:rsidR="402DB929">
              <w:rPr>
                <w:rFonts w:ascii="Calibri" w:hAnsi="Calibri" w:cs="Calibri" w:asciiTheme="minorAscii" w:hAnsiTheme="minorAscii" w:cstheme="minorAscii"/>
                <w:b w:val="0"/>
                <w:bCs w:val="0"/>
                <w:color w:val="000000" w:themeColor="text1" w:themeTint="FF" w:themeShade="FF"/>
              </w:rPr>
              <w:t xml:space="preserve">historie, fra starten af </w:t>
            </w:r>
            <w:r w:rsidRPr="2B05C0E3" w:rsidR="16341815">
              <w:rPr>
                <w:rFonts w:ascii="Calibri" w:hAnsi="Calibri" w:cs="Calibri" w:asciiTheme="minorAscii" w:hAnsiTheme="minorAscii" w:cstheme="minorAscii"/>
                <w:b w:val="0"/>
                <w:bCs w:val="0"/>
                <w:color w:val="000000" w:themeColor="text1" w:themeTint="FF" w:themeShade="FF"/>
              </w:rPr>
              <w:t xml:space="preserve">1900-tallet til i dag </w:t>
            </w:r>
          </w:p>
        </w:tc>
      </w:tr>
      <w:tr w:rsidRPr="00E62702" w:rsidR="00A42330" w:rsidTr="2B05C0E3" w14:paraId="725F6BD4" w14:textId="77777777">
        <w:tc>
          <w:tcPr>
            <w:tcW w:w="1402" w:type="dxa"/>
            <w:shd w:val="clear" w:color="auto" w:fill="D9E2F3" w:themeFill="accent1" w:themeFillTint="33"/>
            <w:tcMar/>
          </w:tcPr>
          <w:p w:rsidRPr="00D57C74" w:rsidR="00A42330" w:rsidP="00B80970" w:rsidRDefault="00A42330" w14:paraId="1A64D302" w14:textId="77777777">
            <w:pPr>
              <w:rPr>
                <w:color w:val="2F5496" w:themeColor="accent1" w:themeShade="BF"/>
              </w:rPr>
            </w:pPr>
            <w:r>
              <w:rPr>
                <w:color w:val="2F5496" w:themeColor="accent1" w:themeShade="BF"/>
              </w:rPr>
              <w:t>Noter til læreren</w:t>
            </w:r>
          </w:p>
        </w:tc>
        <w:tc>
          <w:tcPr>
            <w:tcW w:w="8222" w:type="dxa"/>
            <w:tcMar/>
          </w:tcPr>
          <w:p w:rsidRPr="00E62702" w:rsidR="00A42330" w:rsidP="2B05C0E3" w:rsidRDefault="00A42330" w14:paraId="42564162" w14:textId="164BF45A">
            <w:pPr>
              <w:rPr>
                <w:color w:val="auto"/>
              </w:rPr>
            </w:pPr>
            <w:r w:rsidRPr="2B05C0E3" w:rsidR="493C4C10">
              <w:rPr>
                <w:color w:val="auto"/>
              </w:rPr>
              <w:t xml:space="preserve">I læreroplægget kan man komme ind på flg.: </w:t>
            </w:r>
          </w:p>
          <w:p w:rsidRPr="00E62702" w:rsidR="00A42330" w:rsidP="2B05C0E3" w:rsidRDefault="00A42330" w14:paraId="4B4291BF" w14:textId="176CF049">
            <w:pPr>
              <w:pStyle w:val="Listeafsnit"/>
              <w:numPr>
                <w:ilvl w:val="0"/>
                <w:numId w:val="16"/>
              </w:numPr>
              <w:rPr>
                <w:color w:val="auto"/>
              </w:rPr>
            </w:pPr>
            <w:r w:rsidRPr="2B05C0E3" w:rsidR="33D4C9CE">
              <w:rPr>
                <w:color w:val="auto"/>
              </w:rPr>
              <w:t>Den landbrugsstruktur med store godser, der kendetegnede områderne øst for Elben frem til DDRs kollektiviseringer.</w:t>
            </w:r>
            <w:r w:rsidRPr="2B05C0E3" w:rsidR="33D4C9CE">
              <w:rPr>
                <w:color w:val="auto"/>
              </w:rPr>
              <w:t xml:space="preserve"> </w:t>
            </w:r>
          </w:p>
          <w:p w:rsidRPr="00E62702" w:rsidR="00A42330" w:rsidP="2B05C0E3" w:rsidRDefault="00A42330" w14:paraId="52959D70" w14:textId="408AB51D">
            <w:pPr>
              <w:pStyle w:val="Listeafsnit"/>
              <w:numPr>
                <w:ilvl w:val="0"/>
                <w:numId w:val="16"/>
              </w:numPr>
              <w:rPr>
                <w:color w:val="auto"/>
              </w:rPr>
            </w:pPr>
            <w:r w:rsidRPr="2B05C0E3" w:rsidR="493C4C10">
              <w:rPr>
                <w:color w:val="auto"/>
              </w:rPr>
              <w:t>Det tyske kejserrige og</w:t>
            </w:r>
            <w:r w:rsidRPr="2B05C0E3" w:rsidR="5BDAB20E">
              <w:rPr>
                <w:color w:val="auto"/>
              </w:rPr>
              <w:t xml:space="preserve"> dets nederlag i 1. verdenskrig</w:t>
            </w:r>
          </w:p>
          <w:p w:rsidRPr="00E62702" w:rsidR="00A42330" w:rsidP="2B05C0E3" w:rsidRDefault="00A42330" w14:paraId="74382BBD" w14:textId="6085E88A">
            <w:pPr>
              <w:pStyle w:val="Listeafsnit"/>
              <w:numPr>
                <w:ilvl w:val="0"/>
                <w:numId w:val="16"/>
              </w:numPr>
              <w:rPr>
                <w:color w:val="auto"/>
              </w:rPr>
            </w:pPr>
            <w:r w:rsidRPr="2B05C0E3" w:rsidR="47118266">
              <w:rPr>
                <w:color w:val="auto"/>
              </w:rPr>
              <w:t>Weimar</w:t>
            </w:r>
            <w:r w:rsidRPr="2B05C0E3" w:rsidR="3B187019">
              <w:rPr>
                <w:color w:val="auto"/>
              </w:rPr>
              <w:t>republikken, inflationen og krisen i 1929</w:t>
            </w:r>
          </w:p>
          <w:p w:rsidRPr="00E62702" w:rsidR="00A42330" w:rsidP="2B05C0E3" w:rsidRDefault="00A42330" w14:paraId="0954F55A" w14:textId="0EBE4055">
            <w:pPr>
              <w:pStyle w:val="Listeafsnit"/>
              <w:numPr>
                <w:ilvl w:val="0"/>
                <w:numId w:val="16"/>
              </w:numPr>
              <w:rPr>
                <w:color w:val="auto"/>
              </w:rPr>
            </w:pPr>
            <w:r w:rsidRPr="2B05C0E3" w:rsidR="3B187019">
              <w:rPr>
                <w:color w:val="auto"/>
              </w:rPr>
              <w:t>Det tredje riges tolv år</w:t>
            </w:r>
          </w:p>
          <w:p w:rsidRPr="00E62702" w:rsidR="00A42330" w:rsidP="2B05C0E3" w:rsidRDefault="00A42330" w14:paraId="3CBC984E" w14:textId="62138D59">
            <w:pPr>
              <w:pStyle w:val="Listeafsnit"/>
              <w:numPr>
                <w:ilvl w:val="0"/>
                <w:numId w:val="16"/>
              </w:numPr>
              <w:rPr>
                <w:color w:val="auto"/>
              </w:rPr>
            </w:pPr>
            <w:r w:rsidRPr="2B05C0E3" w:rsidR="3B187019">
              <w:rPr>
                <w:color w:val="auto"/>
              </w:rPr>
              <w:t xml:space="preserve">Den røde hærs besættelse af det østlige </w:t>
            </w:r>
            <w:r w:rsidRPr="2B05C0E3" w:rsidR="3B187019">
              <w:rPr>
                <w:color w:val="auto"/>
              </w:rPr>
              <w:t>TYskland</w:t>
            </w:r>
            <w:r w:rsidRPr="2B05C0E3" w:rsidR="3B187019">
              <w:rPr>
                <w:color w:val="auto"/>
              </w:rPr>
              <w:t>; flygtningene østfra</w:t>
            </w:r>
          </w:p>
          <w:p w:rsidRPr="00E62702" w:rsidR="00A42330" w:rsidP="2B05C0E3" w:rsidRDefault="00A42330" w14:paraId="6A1C1C4B" w14:textId="1A7DF4A7">
            <w:pPr>
              <w:pStyle w:val="Listeafsnit"/>
              <w:numPr>
                <w:ilvl w:val="0"/>
                <w:numId w:val="16"/>
              </w:numPr>
              <w:rPr>
                <w:color w:val="auto"/>
              </w:rPr>
            </w:pPr>
            <w:r w:rsidRPr="2B05C0E3" w:rsidR="3B187019">
              <w:rPr>
                <w:color w:val="auto"/>
              </w:rPr>
              <w:t>Grundlæggelsen af DDR.</w:t>
            </w:r>
          </w:p>
          <w:p w:rsidRPr="00E62702" w:rsidR="00A42330" w:rsidP="2B05C0E3" w:rsidRDefault="00A42330" w14:paraId="77273734" w14:textId="61837E40">
            <w:pPr>
              <w:pStyle w:val="Listeafsnit"/>
              <w:numPr>
                <w:ilvl w:val="0"/>
                <w:numId w:val="16"/>
              </w:numPr>
              <w:rPr>
                <w:color w:val="auto"/>
              </w:rPr>
            </w:pPr>
            <w:r w:rsidRPr="2B05C0E3" w:rsidR="3B187019">
              <w:rPr>
                <w:color w:val="auto"/>
              </w:rPr>
              <w:t xml:space="preserve">Kollektiviseringsprocessen i landbruget, særligt </w:t>
            </w:r>
            <w:r w:rsidRPr="2B05C0E3" w:rsidR="4BE9BD56">
              <w:rPr>
                <w:color w:val="auto"/>
              </w:rPr>
              <w:t>m fokus på</w:t>
            </w:r>
            <w:r w:rsidRPr="2B05C0E3" w:rsidR="3B187019">
              <w:rPr>
                <w:color w:val="auto"/>
              </w:rPr>
              <w:t xml:space="preserve"> 1960erne</w:t>
            </w:r>
            <w:r w:rsidRPr="2B05C0E3" w:rsidR="78C99A34">
              <w:rPr>
                <w:color w:val="auto"/>
              </w:rPr>
              <w:t>s tvangskollektiviseringer.</w:t>
            </w:r>
            <w:r w:rsidRPr="2B05C0E3" w:rsidR="3236D046">
              <w:rPr>
                <w:color w:val="auto"/>
              </w:rPr>
              <w:t xml:space="preserve"> </w:t>
            </w:r>
          </w:p>
          <w:p w:rsidRPr="00E62702" w:rsidR="00A42330" w:rsidP="2B05C0E3" w:rsidRDefault="00A42330" w14:paraId="3F99D000" w14:textId="10EB067B">
            <w:pPr>
              <w:pStyle w:val="Listeafsnit"/>
              <w:numPr>
                <w:ilvl w:val="0"/>
                <w:numId w:val="16"/>
              </w:numPr>
              <w:rPr>
                <w:color w:val="auto"/>
              </w:rPr>
            </w:pPr>
            <w:r w:rsidRPr="2B05C0E3" w:rsidR="7AE85B84">
              <w:rPr>
                <w:color w:val="auto"/>
              </w:rPr>
              <w:t xml:space="preserve">Die </w:t>
            </w:r>
            <w:r w:rsidRPr="2B05C0E3" w:rsidR="7AE85B84">
              <w:rPr>
                <w:color w:val="auto"/>
              </w:rPr>
              <w:t>Wende</w:t>
            </w:r>
          </w:p>
          <w:p w:rsidRPr="00E62702" w:rsidR="00A42330" w:rsidP="2B05C0E3" w:rsidRDefault="00A42330" w14:paraId="28FFA4BB" w14:textId="1CF823C3">
            <w:pPr>
              <w:pStyle w:val="Listeafsnit"/>
              <w:numPr>
                <w:ilvl w:val="0"/>
                <w:numId w:val="16"/>
              </w:numPr>
              <w:rPr>
                <w:color w:val="auto" w:themeColor="background1" w:themeShade="A6"/>
              </w:rPr>
            </w:pPr>
            <w:r w:rsidRPr="2B05C0E3" w:rsidR="7AE85B84">
              <w:rPr>
                <w:color w:val="auto"/>
              </w:rPr>
              <w:t>Treuhand</w:t>
            </w:r>
            <w:r w:rsidRPr="2B05C0E3" w:rsidR="7AE85B84">
              <w:rPr>
                <w:color w:val="auto"/>
              </w:rPr>
              <w:t xml:space="preserve"> og vestlige opkøb af gammel DDR-ejendom i 1990erne. </w:t>
            </w:r>
          </w:p>
        </w:tc>
      </w:tr>
      <w:tr w:rsidRPr="00E62702" w:rsidR="00A42330" w:rsidTr="2B05C0E3" w14:paraId="54FBD74D" w14:textId="77777777">
        <w:tc>
          <w:tcPr>
            <w:tcW w:w="1402" w:type="dxa"/>
            <w:shd w:val="clear" w:color="auto" w:fill="D9E2F3" w:themeFill="accent1" w:themeFillTint="33"/>
            <w:tcMar/>
          </w:tcPr>
          <w:p w:rsidRPr="00D57C74" w:rsidR="00A42330" w:rsidP="00B80970" w:rsidRDefault="00A42330" w14:paraId="51B8924F" w14:textId="77777777">
            <w:pPr>
              <w:rPr>
                <w:color w:val="2F5496" w:themeColor="accent1" w:themeShade="BF"/>
              </w:rPr>
            </w:pPr>
            <w:r>
              <w:rPr>
                <w:color w:val="2F5496" w:themeColor="accent1" w:themeShade="BF"/>
              </w:rPr>
              <w:lastRenderedPageBreak/>
              <w:t>Estimeret tidsforbrug</w:t>
            </w:r>
          </w:p>
        </w:tc>
        <w:tc>
          <w:tcPr>
            <w:tcW w:w="8222" w:type="dxa"/>
            <w:tcMar/>
          </w:tcPr>
          <w:p w:rsidRPr="004D41AB" w:rsidR="00A42330" w:rsidP="2B05C0E3" w:rsidRDefault="00A42330" w14:paraId="14FD503C" w14:textId="32632A8E">
            <w:pPr>
              <w:pStyle w:val="Listeafsnit"/>
              <w:ind w:left="0"/>
              <w:rPr>
                <w:color w:val="auto" w:themeColor="background1" w:themeShade="A6"/>
              </w:rPr>
            </w:pPr>
            <w:r w:rsidRPr="2B05C0E3" w:rsidR="2EE58ECD">
              <w:rPr>
                <w:color w:val="auto"/>
              </w:rPr>
              <w:t xml:space="preserve">90 min. </w:t>
            </w:r>
          </w:p>
        </w:tc>
      </w:tr>
      <w:tr w:rsidRPr="00E62702" w:rsidR="00A42330" w:rsidTr="2B05C0E3" w14:paraId="3562214E" w14:textId="77777777">
        <w:tc>
          <w:tcPr>
            <w:tcW w:w="1402" w:type="dxa"/>
            <w:shd w:val="clear" w:color="auto" w:fill="D9E2F3" w:themeFill="accent1" w:themeFillTint="33"/>
            <w:tcMar/>
          </w:tcPr>
          <w:p w:rsidR="00A42330" w:rsidP="00B80970" w:rsidRDefault="00A42330" w14:paraId="5C7F8614" w14:textId="77777777">
            <w:pPr>
              <w:rPr>
                <w:color w:val="2F5496" w:themeColor="accent1" w:themeShade="BF"/>
              </w:rPr>
            </w:pPr>
            <w:r>
              <w:rPr>
                <w:color w:val="2F5496" w:themeColor="accent1" w:themeShade="BF"/>
              </w:rPr>
              <w:t>Relateret til følgende aktiviteter</w:t>
            </w:r>
          </w:p>
        </w:tc>
        <w:tc>
          <w:tcPr>
            <w:tcW w:w="8222" w:type="dxa"/>
            <w:tcMar/>
          </w:tcPr>
          <w:p w:rsidRPr="004D41AB" w:rsidR="00A42330" w:rsidP="2B05C0E3" w:rsidRDefault="00A42330" w14:paraId="45179955" w14:textId="1C6277C3">
            <w:pPr>
              <w:pStyle w:val="Listeafsnit"/>
              <w:ind w:left="0"/>
              <w:rPr>
                <w:color w:val="auto" w:themeColor="background1" w:themeShade="A6"/>
              </w:rPr>
            </w:pPr>
            <w:r w:rsidRPr="2B05C0E3" w:rsidR="4016BBB8">
              <w:rPr>
                <w:color w:val="auto"/>
              </w:rPr>
              <w:t>Læreroplægget er nødvendigt for at eleverne kan læse uddrag af “Udkanten” (dansk udgave af ‘</w:t>
            </w:r>
            <w:r w:rsidRPr="2B05C0E3" w:rsidR="4016BBB8">
              <w:rPr>
                <w:color w:val="auto"/>
              </w:rPr>
              <w:t>Unterleuten’ hjemme</w:t>
            </w:r>
            <w:r w:rsidRPr="2B05C0E3" w:rsidR="4016BBB8">
              <w:rPr>
                <w:color w:val="auto"/>
              </w:rPr>
              <w:t xml:space="preserve"> som forberedelse til næste modul. </w:t>
            </w:r>
          </w:p>
        </w:tc>
      </w:tr>
      <w:tr w:rsidRPr="00E62702" w:rsidR="00A42330" w:rsidTr="2B05C0E3" w14:paraId="18F8A731" w14:textId="77777777">
        <w:tc>
          <w:tcPr>
            <w:tcW w:w="1402" w:type="dxa"/>
            <w:shd w:val="clear" w:color="auto" w:fill="D9E2F3" w:themeFill="accent1" w:themeFillTint="33"/>
            <w:tcMar/>
          </w:tcPr>
          <w:p w:rsidRPr="00D57C74" w:rsidR="00A42330" w:rsidP="00B80970" w:rsidRDefault="00A42330" w14:paraId="10A4757F" w14:textId="77777777">
            <w:pPr>
              <w:rPr>
                <w:color w:val="2F5496" w:themeColor="accent1" w:themeShade="BF"/>
              </w:rPr>
            </w:pPr>
            <w:r>
              <w:rPr>
                <w:color w:val="2F5496" w:themeColor="accent1" w:themeShade="BF"/>
              </w:rPr>
              <w:t>Materialer</w:t>
            </w:r>
          </w:p>
        </w:tc>
        <w:tc>
          <w:tcPr>
            <w:tcW w:w="8222" w:type="dxa"/>
            <w:tcMar/>
          </w:tcPr>
          <w:p w:rsidRPr="002270BA" w:rsidR="00A42330" w:rsidP="2B05C0E3" w:rsidRDefault="00A42330" w14:paraId="284277BF" w14:textId="5C452B74">
            <w:pPr>
              <w:pStyle w:val="Listeafsnit"/>
              <w:numPr>
                <w:ilvl w:val="0"/>
                <w:numId w:val="15"/>
              </w:numPr>
              <w:rPr>
                <w:color w:val="auto" w:themeColor="background1" w:themeShade="A6"/>
              </w:rPr>
            </w:pPr>
            <w:r w:rsidRPr="2B05C0E3" w:rsidR="1197359E">
              <w:rPr>
                <w:color w:val="auto"/>
              </w:rPr>
              <w:t>Hermann, Mette og Sinding, Mathilde (2022): “</w:t>
            </w:r>
            <w:r w:rsidRPr="2B05C0E3" w:rsidR="1197359E">
              <w:rPr>
                <w:color w:val="auto"/>
              </w:rPr>
              <w:t>Kurz</w:t>
            </w:r>
            <w:r w:rsidRPr="2B05C0E3" w:rsidR="1197359E">
              <w:rPr>
                <w:color w:val="auto"/>
              </w:rPr>
              <w:t xml:space="preserve"> gesagt” (Forlaget Columbus</w:t>
            </w:r>
            <w:r w:rsidRPr="2B05C0E3" w:rsidR="1197359E">
              <w:rPr>
                <w:color w:val="auto"/>
              </w:rPr>
              <w:t>), s.</w:t>
            </w:r>
            <w:r w:rsidRPr="2B05C0E3" w:rsidR="1197359E">
              <w:rPr>
                <w:color w:val="auto"/>
              </w:rPr>
              <w:t xml:space="preserve"> 137-138.</w:t>
            </w:r>
          </w:p>
        </w:tc>
      </w:tr>
    </w:tbl>
    <w:p w:rsidRPr="00D57C74" w:rsidR="00A42330" w:rsidP="2B05C0E3" w:rsidRDefault="00A42330" w14:paraId="354C2396" w14:textId="6C240B8E">
      <w:pPr>
        <w:pStyle w:val="Normal"/>
      </w:pPr>
    </w:p>
    <w:tbl>
      <w:tblPr>
        <w:tblStyle w:val="Tabel-Gitter"/>
        <w:tblW w:w="9639" w:type="dxa"/>
        <w:tblBorders>
          <w:top w:val="double" w:color="4472C4" w:themeColor="accent1" w:sz="4" w:space="0"/>
          <w:left w:val="double" w:color="4472C4" w:themeColor="accent1" w:sz="4" w:space="0"/>
          <w:bottom w:val="double" w:color="4472C4" w:themeColor="accent1" w:sz="4" w:space="0"/>
          <w:right w:val="double" w:color="4472C4" w:themeColor="accent1" w:sz="4" w:space="0"/>
          <w:insideH w:val="single" w:color="4472C4" w:themeColor="accent1" w:sz="6" w:space="0"/>
          <w:insideV w:val="single" w:color="4472C4" w:themeColor="accent1" w:sz="6" w:space="0"/>
        </w:tblBorders>
        <w:tblCellMar>
          <w:top w:w="113" w:type="dxa"/>
          <w:bottom w:w="113" w:type="dxa"/>
        </w:tblCellMar>
        <w:tblLook w:val="04A0" w:firstRow="1" w:lastRow="0" w:firstColumn="1" w:lastColumn="0" w:noHBand="0" w:noVBand="1"/>
      </w:tblPr>
      <w:tblGrid>
        <w:gridCol w:w="1404"/>
        <w:gridCol w:w="8235"/>
      </w:tblGrid>
      <w:tr w:rsidRPr="00E62702" w:rsidR="00A42330" w:rsidTr="50FFE1A1" w14:paraId="1D511029" w14:textId="77777777">
        <w:tc>
          <w:tcPr>
            <w:tcW w:w="1402" w:type="dxa"/>
            <w:shd w:val="clear" w:color="auto" w:fill="D9E2F3" w:themeFill="accent1" w:themeFillTint="33"/>
            <w:tcMar/>
          </w:tcPr>
          <w:p w:rsidRPr="00D57C74" w:rsidR="00A42330" w:rsidP="00B80970" w:rsidRDefault="00A42330" w14:paraId="44FE0BAB" w14:textId="77777777">
            <w:pPr>
              <w:rPr>
                <w:color w:val="2F5496" w:themeColor="accent1" w:themeShade="BF"/>
              </w:rPr>
            </w:pPr>
            <w:r>
              <w:rPr>
                <w:color w:val="2F5496" w:themeColor="accent1" w:themeShade="BF"/>
              </w:rPr>
              <w:t>Fag</w:t>
            </w:r>
          </w:p>
        </w:tc>
        <w:tc>
          <w:tcPr>
            <w:tcW w:w="8222" w:type="dxa"/>
            <w:tcMar/>
          </w:tcPr>
          <w:p w:rsidRPr="00E62702" w:rsidR="00A42330" w:rsidP="2B05C0E3" w:rsidRDefault="00A42330" w14:paraId="61127CF8" w14:textId="6B2FB28D">
            <w:pPr>
              <w:rPr>
                <w:color w:val="auto" w:themeColor="background1" w:themeShade="A6"/>
              </w:rPr>
            </w:pPr>
            <w:r w:rsidRPr="2B05C0E3" w:rsidR="627639A7">
              <w:rPr>
                <w:color w:val="auto"/>
              </w:rPr>
              <w:t>Tysk, modul 6</w:t>
            </w:r>
          </w:p>
        </w:tc>
      </w:tr>
      <w:tr w:rsidRPr="00E62702" w:rsidR="00A42330" w:rsidTr="50FFE1A1" w14:paraId="65C001FC" w14:textId="77777777">
        <w:tc>
          <w:tcPr>
            <w:tcW w:w="1402" w:type="dxa"/>
            <w:shd w:val="clear" w:color="auto" w:fill="D9E2F3" w:themeFill="accent1" w:themeFillTint="33"/>
            <w:tcMar/>
          </w:tcPr>
          <w:p w:rsidRPr="00D57C74" w:rsidR="00A42330" w:rsidP="00B80970" w:rsidRDefault="00A42330" w14:paraId="49E5B51C" w14:textId="77777777">
            <w:pPr>
              <w:rPr>
                <w:color w:val="2F5496" w:themeColor="accent1" w:themeShade="BF"/>
              </w:rPr>
            </w:pPr>
            <w:r>
              <w:rPr>
                <w:color w:val="2F5496" w:themeColor="accent1" w:themeShade="BF"/>
              </w:rPr>
              <w:t>Formål</w:t>
            </w:r>
          </w:p>
        </w:tc>
        <w:tc>
          <w:tcPr>
            <w:tcW w:w="8222" w:type="dxa"/>
            <w:tcMar/>
          </w:tcPr>
          <w:p w:rsidRPr="00E95ABA" w:rsidR="00A42330" w:rsidP="50FFE1A1" w:rsidRDefault="00A42330" w14:paraId="0CE52C84" w14:textId="176D97B0">
            <w:pPr>
              <w:pStyle w:val="Listeafsnit"/>
              <w:numPr>
                <w:ilvl w:val="0"/>
                <w:numId w:val="21"/>
              </w:numPr>
              <w:rPr>
                <w:color w:val="auto"/>
              </w:rPr>
            </w:pPr>
            <w:r w:rsidRPr="50FFE1A1" w:rsidR="74EB579D">
              <w:rPr>
                <w:color w:val="auto"/>
              </w:rPr>
              <w:t>At eleverne oplever en del af ‘</w:t>
            </w:r>
            <w:r w:rsidRPr="50FFE1A1" w:rsidR="74EB579D">
              <w:rPr>
                <w:color w:val="auto"/>
              </w:rPr>
              <w:t>Unterleuten</w:t>
            </w:r>
            <w:r w:rsidRPr="50FFE1A1" w:rsidR="74EB579D">
              <w:rPr>
                <w:color w:val="auto"/>
              </w:rPr>
              <w:t xml:space="preserve">’ som romantekst og hører den læst højt på tysk. </w:t>
            </w:r>
          </w:p>
          <w:p w:rsidRPr="00E95ABA" w:rsidR="00A42330" w:rsidP="50FFE1A1" w:rsidRDefault="00A42330" w14:paraId="1E2DFFEE" w14:textId="0D229AC1">
            <w:pPr>
              <w:pStyle w:val="Listeafsnit"/>
              <w:numPr>
                <w:ilvl w:val="0"/>
                <w:numId w:val="21"/>
              </w:numPr>
              <w:rPr>
                <w:color w:val="auto" w:themeColor="background1" w:themeShade="A6"/>
              </w:rPr>
            </w:pPr>
            <w:r w:rsidRPr="50FFE1A1" w:rsidR="74EB579D">
              <w:rPr>
                <w:color w:val="auto"/>
              </w:rPr>
              <w:t>At eleverne</w:t>
            </w:r>
            <w:r w:rsidRPr="50FFE1A1" w:rsidR="046080E9">
              <w:rPr>
                <w:color w:val="auto"/>
              </w:rPr>
              <w:t xml:space="preserve"> </w:t>
            </w:r>
            <w:r w:rsidRPr="50FFE1A1" w:rsidR="74EB579D">
              <w:rPr>
                <w:color w:val="auto"/>
              </w:rPr>
              <w:t xml:space="preserve">bearbejder </w:t>
            </w:r>
            <w:r w:rsidRPr="50FFE1A1" w:rsidR="74EB579D">
              <w:rPr>
                <w:color w:val="auto"/>
              </w:rPr>
              <w:t>det</w:t>
            </w:r>
            <w:r w:rsidRPr="50FFE1A1" w:rsidR="74EB579D">
              <w:rPr>
                <w:color w:val="auto"/>
              </w:rPr>
              <w:t xml:space="preserve"> læste gennem en </w:t>
            </w:r>
            <w:r w:rsidRPr="50FFE1A1" w:rsidR="72352200">
              <w:rPr>
                <w:color w:val="auto"/>
              </w:rPr>
              <w:t xml:space="preserve">øvelse med fokus på </w:t>
            </w:r>
            <w:r w:rsidRPr="50FFE1A1" w:rsidR="569D0061">
              <w:rPr>
                <w:color w:val="auto"/>
              </w:rPr>
              <w:t>r</w:t>
            </w:r>
            <w:r w:rsidRPr="50FFE1A1" w:rsidR="74EB579D">
              <w:rPr>
                <w:color w:val="auto"/>
              </w:rPr>
              <w:t>ekonstruktion af fortællingen</w:t>
            </w:r>
            <w:r w:rsidRPr="50FFE1A1" w:rsidR="37C1DE63">
              <w:rPr>
                <w:color w:val="auto"/>
              </w:rPr>
              <w:t xml:space="preserve"> </w:t>
            </w:r>
            <w:r w:rsidRPr="50FFE1A1" w:rsidR="6E16FED2">
              <w:rPr>
                <w:color w:val="auto"/>
              </w:rPr>
              <w:t xml:space="preserve">på tysk. </w:t>
            </w:r>
          </w:p>
        </w:tc>
      </w:tr>
      <w:tr w:rsidRPr="00E62702" w:rsidR="00A42330" w:rsidTr="50FFE1A1" w14:paraId="1984BBE3" w14:textId="77777777">
        <w:tc>
          <w:tcPr>
            <w:tcW w:w="1402" w:type="dxa"/>
            <w:shd w:val="clear" w:color="auto" w:fill="D9E2F3" w:themeFill="accent1" w:themeFillTint="33"/>
            <w:tcMar/>
          </w:tcPr>
          <w:p w:rsidRPr="00D57C74" w:rsidR="00A42330" w:rsidP="00B80970" w:rsidRDefault="00A42330" w14:paraId="1219070D" w14:textId="77777777">
            <w:pPr>
              <w:rPr>
                <w:color w:val="2F5496" w:themeColor="accent1" w:themeShade="BF"/>
              </w:rPr>
            </w:pPr>
            <w:r>
              <w:rPr>
                <w:color w:val="2F5496" w:themeColor="accent1" w:themeShade="BF"/>
              </w:rPr>
              <w:t>Aktiviteter</w:t>
            </w:r>
          </w:p>
        </w:tc>
        <w:tc>
          <w:tcPr>
            <w:tcW w:w="8222" w:type="dxa"/>
            <w:tcMar/>
          </w:tcPr>
          <w:p w:rsidRPr="00353147" w:rsidR="00A42330" w:rsidP="2B05C0E3" w:rsidRDefault="00A42330" w14:paraId="442E7ED0" w14:textId="4AC9884A">
            <w:pPr>
              <w:pStyle w:val="Listeafsnit"/>
              <w:ind w:left="0"/>
              <w:rPr>
                <w:color w:val="auto" w:themeColor="background1" w:themeShade="A6"/>
              </w:rPr>
            </w:pPr>
            <w:r w:rsidRPr="50FFE1A1" w:rsidR="7039726A">
              <w:rPr>
                <w:b w:val="1"/>
                <w:bCs w:val="1"/>
                <w:color w:val="auto"/>
              </w:rPr>
              <w:t>Lektie:</w:t>
            </w:r>
            <w:r w:rsidRPr="50FFE1A1" w:rsidR="7039726A">
              <w:rPr>
                <w:color w:val="auto"/>
              </w:rPr>
              <w:t xml:space="preserve"> Læs hjemme to uddrag af “Udkanten” - den danske oversættelse af romanen ‘</w:t>
            </w:r>
            <w:r w:rsidRPr="50FFE1A1" w:rsidR="7039726A">
              <w:rPr>
                <w:color w:val="auto"/>
              </w:rPr>
              <w:t>Unterleuten</w:t>
            </w:r>
            <w:r w:rsidRPr="50FFE1A1" w:rsidR="7039726A">
              <w:rPr>
                <w:color w:val="auto"/>
              </w:rPr>
              <w:t xml:space="preserve">’. </w:t>
            </w:r>
          </w:p>
          <w:p w:rsidR="50FFE1A1" w:rsidP="50FFE1A1" w:rsidRDefault="50FFE1A1" w14:paraId="325DEE84" w14:textId="7DF2B226">
            <w:pPr>
              <w:pStyle w:val="Listeafsnit"/>
              <w:ind w:left="0"/>
              <w:rPr>
                <w:color w:val="auto"/>
              </w:rPr>
            </w:pPr>
          </w:p>
          <w:p w:rsidR="7FE4F873" w:rsidP="50FFE1A1" w:rsidRDefault="7FE4F873" w14:paraId="791FB39C" w14:textId="701BED86">
            <w:pPr>
              <w:pStyle w:val="Listeafsnit"/>
              <w:ind w:left="0"/>
              <w:rPr>
                <w:b w:val="1"/>
                <w:bCs w:val="1"/>
                <w:color w:val="auto"/>
              </w:rPr>
            </w:pPr>
            <w:r w:rsidRPr="50FFE1A1" w:rsidR="7FE4F873">
              <w:rPr>
                <w:b w:val="1"/>
                <w:bCs w:val="1"/>
                <w:color w:val="auto"/>
              </w:rPr>
              <w:t xml:space="preserve">Sekvens A: </w:t>
            </w:r>
            <w:r w:rsidRPr="50FFE1A1" w:rsidR="5AE8637C">
              <w:rPr>
                <w:b w:val="1"/>
                <w:bCs w:val="1"/>
                <w:color w:val="auto"/>
              </w:rPr>
              <w:t xml:space="preserve">Elevoplæg om </w:t>
            </w:r>
            <w:r w:rsidRPr="50FFE1A1" w:rsidR="5AE8637C">
              <w:rPr>
                <w:b w:val="0"/>
                <w:bCs w:val="0"/>
                <w:i w:val="1"/>
                <w:iCs w:val="1"/>
                <w:color w:val="auto"/>
              </w:rPr>
              <w:t>Wasserstoffenergie</w:t>
            </w:r>
          </w:p>
          <w:p w:rsidR="50FFE1A1" w:rsidP="50FFE1A1" w:rsidRDefault="50FFE1A1" w14:paraId="1668F86B" w14:textId="2EB2CA03">
            <w:pPr>
              <w:pStyle w:val="Listeafsnit"/>
              <w:ind w:left="0"/>
              <w:rPr>
                <w:b w:val="1"/>
                <w:bCs w:val="1"/>
                <w:color w:val="auto"/>
              </w:rPr>
            </w:pPr>
          </w:p>
          <w:p w:rsidR="4838D272" w:rsidP="50FFE1A1" w:rsidRDefault="4838D272" w14:paraId="36735D7F" w14:textId="00E9EA91">
            <w:pPr>
              <w:pStyle w:val="Listeafsnit"/>
              <w:ind w:left="0"/>
              <w:rPr>
                <w:b w:val="1"/>
                <w:bCs w:val="1"/>
                <w:color w:val="auto"/>
              </w:rPr>
            </w:pPr>
            <w:r w:rsidRPr="50FFE1A1" w:rsidR="4838D272">
              <w:rPr>
                <w:b w:val="1"/>
                <w:bCs w:val="1"/>
                <w:color w:val="auto"/>
              </w:rPr>
              <w:t xml:space="preserve">Sekvens B: </w:t>
            </w:r>
            <w:r w:rsidRPr="50FFE1A1" w:rsidR="7FE4F873">
              <w:rPr>
                <w:b w:val="1"/>
                <w:bCs w:val="1"/>
                <w:color w:val="auto"/>
              </w:rPr>
              <w:t xml:space="preserve">Opsamling på </w:t>
            </w:r>
            <w:r w:rsidRPr="50FFE1A1" w:rsidR="7FE4F873">
              <w:rPr>
                <w:b w:val="1"/>
                <w:bCs w:val="1"/>
                <w:color w:val="auto"/>
              </w:rPr>
              <w:t>læsningen v.</w:t>
            </w:r>
            <w:r w:rsidRPr="50FFE1A1" w:rsidR="38234741">
              <w:rPr>
                <w:b w:val="1"/>
                <w:bCs w:val="1"/>
                <w:color w:val="auto"/>
              </w:rPr>
              <w:t xml:space="preserve"> tavlegennemgang</w:t>
            </w:r>
            <w:r w:rsidRPr="50FFE1A1" w:rsidR="7FE4F873">
              <w:rPr>
                <w:b w:val="1"/>
                <w:bCs w:val="1"/>
                <w:color w:val="auto"/>
              </w:rPr>
              <w:t xml:space="preserve">: </w:t>
            </w:r>
            <w:r w:rsidRPr="50FFE1A1" w:rsidR="7FE4F873">
              <w:rPr>
                <w:b w:val="0"/>
                <w:bCs w:val="0"/>
                <w:color w:val="auto"/>
              </w:rPr>
              <w:t xml:space="preserve">Hvilke elementer fra oplægget i sidste modul indgik i lektieteksten? På hvilken måde: Hvordan har </w:t>
            </w:r>
            <w:r w:rsidRPr="50FFE1A1" w:rsidR="7FE4F873">
              <w:rPr>
                <w:b w:val="0"/>
                <w:bCs w:val="0"/>
                <w:color w:val="auto"/>
              </w:rPr>
              <w:t>Unterleuten</w:t>
            </w:r>
            <w:r w:rsidRPr="50FFE1A1" w:rsidR="7FE4F873">
              <w:rPr>
                <w:b w:val="0"/>
                <w:bCs w:val="0"/>
                <w:color w:val="auto"/>
              </w:rPr>
              <w:t xml:space="preserve"> været påvirket af historiens gang</w:t>
            </w:r>
            <w:r w:rsidRPr="50FFE1A1" w:rsidR="2FD9D043">
              <w:rPr>
                <w:b w:val="0"/>
                <w:bCs w:val="0"/>
                <w:color w:val="auto"/>
              </w:rPr>
              <w:t>?</w:t>
            </w:r>
          </w:p>
          <w:p w:rsidR="50FFE1A1" w:rsidP="50FFE1A1" w:rsidRDefault="50FFE1A1" w14:paraId="2ABF46B4" w14:textId="48763B1A">
            <w:pPr>
              <w:pStyle w:val="Listeafsnit"/>
              <w:ind w:left="0"/>
              <w:rPr>
                <w:b w:val="0"/>
                <w:bCs w:val="0"/>
                <w:color w:val="auto"/>
              </w:rPr>
            </w:pPr>
          </w:p>
          <w:p w:rsidR="2FD9D043" w:rsidP="50FFE1A1" w:rsidRDefault="2FD9D043" w14:paraId="086EAAFF" w14:textId="7F9E6988">
            <w:pPr>
              <w:pStyle w:val="Listeafsnit"/>
              <w:ind w:left="0"/>
              <w:rPr>
                <w:b w:val="0"/>
                <w:bCs w:val="0"/>
                <w:color w:val="auto"/>
              </w:rPr>
            </w:pPr>
            <w:r w:rsidRPr="50FFE1A1" w:rsidR="2FD9D043">
              <w:rPr>
                <w:b w:val="1"/>
                <w:bCs w:val="1"/>
                <w:color w:val="auto"/>
              </w:rPr>
              <w:t xml:space="preserve">Sekvens </w:t>
            </w:r>
            <w:r w:rsidRPr="50FFE1A1" w:rsidR="30BE8301">
              <w:rPr>
                <w:b w:val="1"/>
                <w:bCs w:val="1"/>
                <w:color w:val="auto"/>
              </w:rPr>
              <w:t>C</w:t>
            </w:r>
            <w:r w:rsidRPr="50FFE1A1" w:rsidR="2FD9D043">
              <w:rPr>
                <w:b w:val="1"/>
                <w:bCs w:val="1"/>
                <w:color w:val="auto"/>
              </w:rPr>
              <w:t xml:space="preserve">: </w:t>
            </w:r>
            <w:r w:rsidRPr="50FFE1A1" w:rsidR="2FD9D043">
              <w:rPr>
                <w:b w:val="0"/>
                <w:bCs w:val="0"/>
                <w:color w:val="auto"/>
              </w:rPr>
              <w:t>Eleverne får udleveret de samme uddrag som lektien, men nu fra den tyske originaltekst. Klassen lytter sammen til oplæsning</w:t>
            </w:r>
            <w:r w:rsidRPr="50FFE1A1" w:rsidR="11935598">
              <w:rPr>
                <w:b w:val="0"/>
                <w:bCs w:val="0"/>
                <w:color w:val="auto"/>
              </w:rPr>
              <w:t xml:space="preserve"> fra lydbogen. </w:t>
            </w:r>
          </w:p>
          <w:p w:rsidR="50FFE1A1" w:rsidP="50FFE1A1" w:rsidRDefault="50FFE1A1" w14:paraId="2199D8C4" w14:textId="73B86AD5">
            <w:pPr>
              <w:pStyle w:val="Listeafsnit"/>
              <w:ind w:left="0"/>
              <w:rPr>
                <w:b w:val="0"/>
                <w:bCs w:val="0"/>
                <w:color w:val="auto"/>
              </w:rPr>
            </w:pPr>
          </w:p>
          <w:p w:rsidR="577831F5" w:rsidP="50FFE1A1" w:rsidRDefault="577831F5" w14:paraId="71B17643" w14:textId="2FC8383D">
            <w:pPr>
              <w:pStyle w:val="Listeafsnit"/>
              <w:ind w:left="0"/>
              <w:rPr>
                <w:b w:val="0"/>
                <w:bCs w:val="0"/>
                <w:color w:val="auto"/>
              </w:rPr>
            </w:pPr>
            <w:r w:rsidRPr="50FFE1A1" w:rsidR="577831F5">
              <w:rPr>
                <w:b w:val="1"/>
                <w:bCs w:val="1"/>
                <w:color w:val="auto"/>
              </w:rPr>
              <w:t xml:space="preserve">Sekvens </w:t>
            </w:r>
            <w:r w:rsidRPr="50FFE1A1" w:rsidR="34DD0241">
              <w:rPr>
                <w:b w:val="1"/>
                <w:bCs w:val="1"/>
                <w:color w:val="auto"/>
              </w:rPr>
              <w:t>D</w:t>
            </w:r>
            <w:r w:rsidRPr="50FFE1A1" w:rsidR="577831F5">
              <w:rPr>
                <w:b w:val="1"/>
                <w:bCs w:val="1"/>
                <w:color w:val="auto"/>
              </w:rPr>
              <w:t>:</w:t>
            </w:r>
            <w:r w:rsidRPr="50FFE1A1" w:rsidR="577831F5">
              <w:rPr>
                <w:b w:val="0"/>
                <w:bCs w:val="0"/>
                <w:color w:val="auto"/>
              </w:rPr>
              <w:t xml:space="preserve"> Øvelse med genfortælling af det læste/hørte ud fra dokumentet “Kron und </w:t>
            </w:r>
            <w:r w:rsidRPr="50FFE1A1" w:rsidR="577831F5">
              <w:rPr>
                <w:b w:val="0"/>
                <w:bCs w:val="0"/>
                <w:color w:val="auto"/>
              </w:rPr>
              <w:t>Gombrowski</w:t>
            </w:r>
            <w:r w:rsidRPr="50FFE1A1" w:rsidR="577831F5">
              <w:rPr>
                <w:b w:val="0"/>
                <w:bCs w:val="0"/>
                <w:color w:val="auto"/>
              </w:rPr>
              <w:t xml:space="preserve">”. De mange sætninger klippes fra hinanden, og eleverne får til opgave at rekonstruere den rigtige rækkefølge. </w:t>
            </w:r>
          </w:p>
          <w:p w:rsidRPr="00353147" w:rsidR="00A42330" w:rsidP="50FFE1A1" w:rsidRDefault="00A42330" w14:paraId="455CD2E6" w14:textId="0CB52A6B">
            <w:pPr>
              <w:pStyle w:val="Listeafsnit"/>
              <w:ind w:left="0"/>
              <w:rPr>
                <w:color w:val="A6A6A6" w:themeColor="background1" w:themeTint="FF" w:themeShade="A6"/>
              </w:rPr>
            </w:pPr>
          </w:p>
          <w:p w:rsidRPr="00353147" w:rsidR="00A42330" w:rsidP="50FFE1A1" w:rsidRDefault="00A42330" w14:paraId="26C13A7F" w14:textId="6A161112">
            <w:pPr>
              <w:pStyle w:val="Listeafsnit"/>
              <w:ind w:left="0"/>
              <w:rPr>
                <w:b w:val="0"/>
                <w:bCs w:val="0"/>
                <w:color w:val="auto"/>
              </w:rPr>
            </w:pPr>
            <w:r w:rsidRPr="50FFE1A1" w:rsidR="0A94EC65">
              <w:rPr>
                <w:b w:val="1"/>
                <w:bCs w:val="1"/>
                <w:color w:val="auto"/>
              </w:rPr>
              <w:t xml:space="preserve">Sekvens </w:t>
            </w:r>
            <w:r w:rsidRPr="50FFE1A1" w:rsidR="1A7D3224">
              <w:rPr>
                <w:b w:val="1"/>
                <w:bCs w:val="1"/>
                <w:color w:val="auto"/>
              </w:rPr>
              <w:t>E</w:t>
            </w:r>
            <w:r w:rsidRPr="50FFE1A1" w:rsidR="0A94EC65">
              <w:rPr>
                <w:b w:val="1"/>
                <w:bCs w:val="1"/>
                <w:color w:val="auto"/>
              </w:rPr>
              <w:t>:</w:t>
            </w:r>
            <w:r w:rsidRPr="50FFE1A1" w:rsidR="5318D944">
              <w:rPr>
                <w:b w:val="1"/>
                <w:bCs w:val="1"/>
                <w:color w:val="auto"/>
              </w:rPr>
              <w:t xml:space="preserve"> Lærerstyret opsamling på fortællingens problemstilling: </w:t>
            </w:r>
            <w:r w:rsidRPr="50FFE1A1" w:rsidR="5318D944">
              <w:rPr>
                <w:b w:val="0"/>
                <w:bCs w:val="0"/>
                <w:color w:val="auto"/>
              </w:rPr>
              <w:t>Unterleuten</w:t>
            </w:r>
            <w:r w:rsidRPr="50FFE1A1" w:rsidR="5318D944">
              <w:rPr>
                <w:b w:val="0"/>
                <w:bCs w:val="0"/>
                <w:color w:val="auto"/>
              </w:rPr>
              <w:t xml:space="preserve"> </w:t>
            </w:r>
            <w:r w:rsidRPr="50FFE1A1" w:rsidR="5CAB9E4D">
              <w:rPr>
                <w:b w:val="0"/>
                <w:bCs w:val="0"/>
                <w:color w:val="auto"/>
              </w:rPr>
              <w:t>bærer på fortidige konflikter omkring ejerforhold og retfærdighed.</w:t>
            </w:r>
            <w:r w:rsidRPr="50FFE1A1" w:rsidR="5318D944">
              <w:rPr>
                <w:b w:val="0"/>
                <w:bCs w:val="0"/>
                <w:color w:val="auto"/>
              </w:rPr>
              <w:t xml:space="preserve"> Nu er spørgsmålet: Hvem skal profitere af de</w:t>
            </w:r>
            <w:r w:rsidRPr="50FFE1A1" w:rsidR="326B4BDD">
              <w:rPr>
                <w:b w:val="0"/>
                <w:bCs w:val="0"/>
                <w:color w:val="auto"/>
              </w:rPr>
              <w:t>t</w:t>
            </w:r>
            <w:r w:rsidRPr="50FFE1A1" w:rsidR="14E9ED1B">
              <w:rPr>
                <w:b w:val="0"/>
                <w:bCs w:val="0"/>
                <w:color w:val="auto"/>
              </w:rPr>
              <w:t>,</w:t>
            </w:r>
            <w:r w:rsidRPr="50FFE1A1" w:rsidR="326B4BDD">
              <w:rPr>
                <w:b w:val="0"/>
                <w:bCs w:val="0"/>
                <w:color w:val="auto"/>
              </w:rPr>
              <w:t xml:space="preserve"> hvis der kommer vindmøller?</w:t>
            </w:r>
          </w:p>
          <w:p w:rsidRPr="00353147" w:rsidR="00A42330" w:rsidP="50FFE1A1" w:rsidRDefault="00A42330" w14:paraId="03715E8A" w14:textId="040EC293">
            <w:pPr>
              <w:pStyle w:val="Listeafsnit"/>
              <w:numPr>
                <w:ilvl w:val="0"/>
                <w:numId w:val="22"/>
              </w:numPr>
              <w:ind/>
              <w:rPr>
                <w:b w:val="0"/>
                <w:bCs w:val="0"/>
                <w:color w:val="auto"/>
              </w:rPr>
            </w:pPr>
            <w:r w:rsidRPr="50FFE1A1" w:rsidR="326B4BDD">
              <w:rPr>
                <w:b w:val="0"/>
                <w:bCs w:val="0"/>
                <w:color w:val="auto"/>
              </w:rPr>
              <w:t>Meiler</w:t>
            </w:r>
            <w:r w:rsidRPr="50FFE1A1" w:rsidR="326B4BDD">
              <w:rPr>
                <w:b w:val="0"/>
                <w:bCs w:val="0"/>
                <w:color w:val="auto"/>
              </w:rPr>
              <w:t xml:space="preserve">, der Kapitalist </w:t>
            </w:r>
            <w:r w:rsidRPr="50FFE1A1" w:rsidR="326B4BDD">
              <w:rPr>
                <w:b w:val="0"/>
                <w:bCs w:val="0"/>
                <w:color w:val="auto"/>
              </w:rPr>
              <w:t>aus</w:t>
            </w:r>
            <w:r w:rsidRPr="50FFE1A1" w:rsidR="326B4BDD">
              <w:rPr>
                <w:b w:val="0"/>
                <w:bCs w:val="0"/>
                <w:color w:val="auto"/>
              </w:rPr>
              <w:t xml:space="preserve"> dem </w:t>
            </w:r>
            <w:r w:rsidRPr="50FFE1A1" w:rsidR="326B4BDD">
              <w:rPr>
                <w:b w:val="0"/>
                <w:bCs w:val="0"/>
                <w:color w:val="auto"/>
              </w:rPr>
              <w:t xml:space="preserve">Westen? </w:t>
            </w:r>
          </w:p>
          <w:p w:rsidRPr="00353147" w:rsidR="00A42330" w:rsidP="50FFE1A1" w:rsidRDefault="00A42330" w14:paraId="75B826C1" w14:textId="49DFBC83">
            <w:pPr>
              <w:pStyle w:val="Listeafsnit"/>
              <w:numPr>
                <w:ilvl w:val="0"/>
                <w:numId w:val="22"/>
              </w:numPr>
              <w:ind/>
              <w:rPr>
                <w:b w:val="0"/>
                <w:bCs w:val="0"/>
                <w:color w:val="auto"/>
              </w:rPr>
            </w:pPr>
            <w:r w:rsidRPr="50FFE1A1" w:rsidR="326B4BDD">
              <w:rPr>
                <w:b w:val="0"/>
                <w:bCs w:val="0"/>
                <w:color w:val="auto"/>
              </w:rPr>
              <w:t>Gombrowski</w:t>
            </w:r>
            <w:r w:rsidRPr="50FFE1A1" w:rsidR="326B4BDD">
              <w:rPr>
                <w:b w:val="0"/>
                <w:bCs w:val="0"/>
                <w:color w:val="auto"/>
              </w:rPr>
              <w:t xml:space="preserve">, der </w:t>
            </w:r>
            <w:r w:rsidRPr="50FFE1A1" w:rsidR="326B4BDD">
              <w:rPr>
                <w:b w:val="0"/>
                <w:bCs w:val="0"/>
                <w:color w:val="auto"/>
              </w:rPr>
              <w:t>ehemalige</w:t>
            </w:r>
            <w:r w:rsidRPr="50FFE1A1" w:rsidR="326B4BDD">
              <w:rPr>
                <w:b w:val="0"/>
                <w:bCs w:val="0"/>
                <w:color w:val="auto"/>
              </w:rPr>
              <w:t xml:space="preserve"> </w:t>
            </w:r>
            <w:r w:rsidRPr="50FFE1A1" w:rsidR="326B4BDD">
              <w:rPr>
                <w:b w:val="0"/>
                <w:bCs w:val="0"/>
                <w:color w:val="auto"/>
              </w:rPr>
              <w:t>Großgrundbesitzer</w:t>
            </w:r>
            <w:r w:rsidRPr="50FFE1A1" w:rsidR="326B4BDD">
              <w:rPr>
                <w:b w:val="0"/>
                <w:bCs w:val="0"/>
                <w:color w:val="auto"/>
              </w:rPr>
              <w:t xml:space="preserve"> und </w:t>
            </w:r>
            <w:r w:rsidRPr="50FFE1A1" w:rsidR="326B4BDD">
              <w:rPr>
                <w:b w:val="0"/>
                <w:bCs w:val="0"/>
                <w:color w:val="auto"/>
              </w:rPr>
              <w:t>Wendegewinner</w:t>
            </w:r>
            <w:r w:rsidRPr="50FFE1A1" w:rsidR="326B4BDD">
              <w:rPr>
                <w:b w:val="0"/>
                <w:bCs w:val="0"/>
                <w:color w:val="auto"/>
              </w:rPr>
              <w:t>?</w:t>
            </w:r>
          </w:p>
          <w:p w:rsidRPr="00353147" w:rsidR="00A42330" w:rsidP="50FFE1A1" w:rsidRDefault="00A42330" w14:paraId="654169CD" w14:textId="21A31BD5">
            <w:pPr>
              <w:pStyle w:val="Listeafsnit"/>
              <w:numPr>
                <w:ilvl w:val="0"/>
                <w:numId w:val="22"/>
              </w:numPr>
              <w:ind/>
              <w:rPr>
                <w:b w:val="0"/>
                <w:bCs w:val="0"/>
                <w:color w:val="auto" w:themeColor="background1" w:themeShade="A6"/>
              </w:rPr>
            </w:pPr>
            <w:r w:rsidRPr="50FFE1A1" w:rsidR="326B4BDD">
              <w:rPr>
                <w:b w:val="0"/>
                <w:bCs w:val="0"/>
                <w:color w:val="auto"/>
              </w:rPr>
              <w:t xml:space="preserve">Kron, der </w:t>
            </w:r>
            <w:r w:rsidRPr="50FFE1A1" w:rsidR="326B4BDD">
              <w:rPr>
                <w:b w:val="0"/>
                <w:bCs w:val="0"/>
                <w:color w:val="auto"/>
              </w:rPr>
              <w:t>ehemalige</w:t>
            </w:r>
            <w:r w:rsidRPr="50FFE1A1" w:rsidR="326B4BDD">
              <w:rPr>
                <w:b w:val="0"/>
                <w:bCs w:val="0"/>
                <w:color w:val="auto"/>
              </w:rPr>
              <w:t xml:space="preserve"> </w:t>
            </w:r>
            <w:r w:rsidRPr="50FFE1A1" w:rsidR="326B4BDD">
              <w:rPr>
                <w:b w:val="0"/>
                <w:bCs w:val="0"/>
                <w:color w:val="auto"/>
              </w:rPr>
              <w:t>Kleinbauernsohn</w:t>
            </w:r>
            <w:r w:rsidRPr="50FFE1A1" w:rsidR="326B4BDD">
              <w:rPr>
                <w:b w:val="0"/>
                <w:bCs w:val="0"/>
                <w:color w:val="auto"/>
              </w:rPr>
              <w:t xml:space="preserve"> und Kommunist?</w:t>
            </w:r>
          </w:p>
        </w:tc>
      </w:tr>
      <w:tr w:rsidRPr="00E62702" w:rsidR="00A42330" w:rsidTr="50FFE1A1" w14:paraId="251A6C89" w14:textId="77777777">
        <w:tc>
          <w:tcPr>
            <w:tcW w:w="1402" w:type="dxa"/>
            <w:shd w:val="clear" w:color="auto" w:fill="D9E2F3" w:themeFill="accent1" w:themeFillTint="33"/>
            <w:tcMar/>
          </w:tcPr>
          <w:p w:rsidRPr="00D57C74" w:rsidR="00A42330" w:rsidP="00B80970" w:rsidRDefault="00A42330" w14:paraId="1428A1D9" w14:textId="77777777">
            <w:pPr>
              <w:rPr>
                <w:color w:val="2F5496" w:themeColor="accent1" w:themeShade="BF"/>
              </w:rPr>
            </w:pPr>
            <w:r>
              <w:rPr>
                <w:color w:val="2F5496" w:themeColor="accent1" w:themeShade="BF"/>
              </w:rPr>
              <w:t>Noter til læreren</w:t>
            </w:r>
          </w:p>
        </w:tc>
        <w:tc>
          <w:tcPr>
            <w:tcW w:w="8222" w:type="dxa"/>
            <w:tcMar/>
          </w:tcPr>
          <w:p w:rsidRPr="00E62702" w:rsidR="00A42330" w:rsidP="50FFE1A1" w:rsidRDefault="00A42330" w14:paraId="75D5C604" w14:textId="753801C4">
            <w:pPr>
              <w:rPr>
                <w:color w:val="auto" w:themeColor="background1" w:themeShade="A6"/>
              </w:rPr>
            </w:pPr>
            <w:r w:rsidRPr="50FFE1A1" w:rsidR="5004DF1F">
              <w:rPr>
                <w:color w:val="auto"/>
              </w:rPr>
              <w:t xml:space="preserve">Ang. Angivelserne af afsnit i lydbogen: Man må lytte sig frem til de præcise minuttal i afsnittene. De starter og slutter ikke samtidigt med mine uddrag, desværre. </w:t>
            </w:r>
          </w:p>
        </w:tc>
      </w:tr>
      <w:tr w:rsidRPr="00E62702" w:rsidR="00A42330" w:rsidTr="50FFE1A1" w14:paraId="38339F12" w14:textId="77777777">
        <w:tc>
          <w:tcPr>
            <w:tcW w:w="1402" w:type="dxa"/>
            <w:shd w:val="clear" w:color="auto" w:fill="D9E2F3" w:themeFill="accent1" w:themeFillTint="33"/>
            <w:tcMar/>
          </w:tcPr>
          <w:p w:rsidRPr="00D57C74" w:rsidR="00A42330" w:rsidP="00B80970" w:rsidRDefault="00A42330" w14:paraId="01C27899" w14:textId="77777777">
            <w:pPr>
              <w:rPr>
                <w:color w:val="2F5496" w:themeColor="accent1" w:themeShade="BF"/>
              </w:rPr>
            </w:pPr>
            <w:r>
              <w:rPr>
                <w:color w:val="2F5496" w:themeColor="accent1" w:themeShade="BF"/>
              </w:rPr>
              <w:t>Estimeret tidsforbrug</w:t>
            </w:r>
          </w:p>
        </w:tc>
        <w:tc>
          <w:tcPr>
            <w:tcW w:w="8222" w:type="dxa"/>
            <w:tcMar/>
          </w:tcPr>
          <w:p w:rsidRPr="004D41AB" w:rsidR="00A42330" w:rsidP="50FFE1A1" w:rsidRDefault="00A42330" w14:paraId="446D827C" w14:textId="00EFA719">
            <w:pPr>
              <w:pStyle w:val="Listeafsnit"/>
              <w:ind w:left="0"/>
              <w:rPr>
                <w:color w:val="auto" w:themeColor="background1" w:themeShade="A6"/>
              </w:rPr>
            </w:pPr>
            <w:r w:rsidRPr="50FFE1A1" w:rsidR="148C2893">
              <w:rPr>
                <w:color w:val="auto"/>
              </w:rPr>
              <w:t>90 minutter</w:t>
            </w:r>
          </w:p>
        </w:tc>
      </w:tr>
      <w:tr w:rsidRPr="00E62702" w:rsidR="00A42330" w:rsidTr="50FFE1A1" w14:paraId="362BC66A" w14:textId="77777777">
        <w:tc>
          <w:tcPr>
            <w:tcW w:w="1402" w:type="dxa"/>
            <w:shd w:val="clear" w:color="auto" w:fill="D9E2F3" w:themeFill="accent1" w:themeFillTint="33"/>
            <w:tcMar/>
          </w:tcPr>
          <w:p w:rsidR="00A42330" w:rsidP="00B80970" w:rsidRDefault="00A42330" w14:paraId="2F6A4F14" w14:textId="77777777">
            <w:pPr>
              <w:rPr>
                <w:color w:val="2F5496" w:themeColor="accent1" w:themeShade="BF"/>
              </w:rPr>
            </w:pPr>
            <w:r>
              <w:rPr>
                <w:color w:val="2F5496" w:themeColor="accent1" w:themeShade="BF"/>
              </w:rPr>
              <w:t>Relateret til følgende aktiviteter</w:t>
            </w:r>
          </w:p>
        </w:tc>
        <w:tc>
          <w:tcPr>
            <w:tcW w:w="8222" w:type="dxa"/>
            <w:tcMar/>
          </w:tcPr>
          <w:p w:rsidRPr="004D41AB" w:rsidR="00A42330" w:rsidP="50FFE1A1" w:rsidRDefault="00A42330" w14:paraId="3D064FAF" w14:textId="0BF77E03">
            <w:pPr>
              <w:pStyle w:val="Listeafsnit"/>
              <w:ind w:left="0"/>
              <w:rPr>
                <w:color w:val="auto" w:themeColor="background1" w:themeShade="A6"/>
              </w:rPr>
            </w:pPr>
            <w:r w:rsidRPr="50FFE1A1" w:rsidR="33CFDA5E">
              <w:rPr>
                <w:color w:val="auto"/>
              </w:rPr>
              <w:t xml:space="preserve">Eleverne skal have sekvens </w:t>
            </w:r>
            <w:r w:rsidRPr="50FFE1A1" w:rsidR="3B5086C0">
              <w:rPr>
                <w:color w:val="auto"/>
              </w:rPr>
              <w:t>E</w:t>
            </w:r>
            <w:r w:rsidRPr="50FFE1A1" w:rsidR="33CFDA5E">
              <w:rPr>
                <w:color w:val="auto"/>
              </w:rPr>
              <w:t xml:space="preserve"> med for at kunne se afsnit 2 hjemme i næste (virtuelle) modul.</w:t>
            </w:r>
          </w:p>
        </w:tc>
      </w:tr>
      <w:tr w:rsidRPr="00E62702" w:rsidR="00A42330" w:rsidTr="50FFE1A1" w14:paraId="7CC22A2C" w14:textId="77777777">
        <w:tc>
          <w:tcPr>
            <w:tcW w:w="1402" w:type="dxa"/>
            <w:shd w:val="clear" w:color="auto" w:fill="D9E2F3" w:themeFill="accent1" w:themeFillTint="33"/>
            <w:tcMar/>
          </w:tcPr>
          <w:p w:rsidRPr="00D57C74" w:rsidR="00A42330" w:rsidP="00B80970" w:rsidRDefault="00A42330" w14:paraId="4867A22E" w14:textId="77777777">
            <w:pPr>
              <w:rPr>
                <w:color w:val="2F5496" w:themeColor="accent1" w:themeShade="BF"/>
              </w:rPr>
            </w:pPr>
            <w:r>
              <w:rPr>
                <w:color w:val="2F5496" w:themeColor="accent1" w:themeShade="BF"/>
              </w:rPr>
              <w:lastRenderedPageBreak/>
              <w:t>Materialer</w:t>
            </w:r>
          </w:p>
        </w:tc>
        <w:tc>
          <w:tcPr>
            <w:tcW w:w="8222" w:type="dxa"/>
            <w:tcMar/>
          </w:tcPr>
          <w:p w:rsidR="5E111496" w:rsidP="50FFE1A1" w:rsidRDefault="5E111496" w14:paraId="4499E91A" w14:textId="09F28020">
            <w:pPr>
              <w:pStyle w:val="Listeafsnit"/>
              <w:numPr>
                <w:ilvl w:val="0"/>
                <w:numId w:val="20"/>
              </w:numPr>
              <w:rPr>
                <w:color w:val="auto"/>
              </w:rPr>
            </w:pPr>
            <w:r w:rsidRPr="50FFE1A1" w:rsidR="5E111496">
              <w:rPr>
                <w:color w:val="auto"/>
              </w:rPr>
              <w:t>Zeh, Juli (2016): “Unterleuten. Hörbuch, gelesen von Helene Grass. Der Hörverlag. Afsnit 35 + 36 samt 68 + 69.</w:t>
            </w:r>
            <w:r w:rsidRPr="50FFE1A1" w:rsidR="5E111496">
              <w:rPr>
                <w:color w:val="auto"/>
              </w:rPr>
              <w:t xml:space="preserve"> </w:t>
            </w:r>
          </w:p>
          <w:p w:rsidR="5E111496" w:rsidP="50FFE1A1" w:rsidRDefault="5E111496" w14:paraId="44ABFD05" w14:textId="59E1A904">
            <w:pPr>
              <w:pStyle w:val="Listeafsnit"/>
              <w:numPr>
                <w:ilvl w:val="0"/>
                <w:numId w:val="20"/>
              </w:numPr>
              <w:rPr>
                <w:color w:val="auto"/>
              </w:rPr>
            </w:pPr>
            <w:r w:rsidRPr="50FFE1A1" w:rsidR="5E111496">
              <w:rPr>
                <w:color w:val="auto"/>
              </w:rPr>
              <w:t>Zeh</w:t>
            </w:r>
            <w:r w:rsidRPr="50FFE1A1" w:rsidR="5E111496">
              <w:rPr>
                <w:color w:val="auto"/>
              </w:rPr>
              <w:t xml:space="preserve">, </w:t>
            </w:r>
            <w:r w:rsidRPr="50FFE1A1" w:rsidR="5E111496">
              <w:rPr>
                <w:color w:val="auto"/>
              </w:rPr>
              <w:t>Juli</w:t>
            </w:r>
            <w:r w:rsidRPr="50FFE1A1" w:rsidR="5E111496">
              <w:rPr>
                <w:color w:val="auto"/>
              </w:rPr>
              <w:t xml:space="preserve"> (2017): “</w:t>
            </w:r>
            <w:r w:rsidRPr="50FFE1A1" w:rsidR="5E111496">
              <w:rPr>
                <w:color w:val="auto"/>
              </w:rPr>
              <w:t>Unterleuten</w:t>
            </w:r>
            <w:r w:rsidRPr="50FFE1A1" w:rsidR="5E111496">
              <w:rPr>
                <w:color w:val="auto"/>
              </w:rPr>
              <w:t xml:space="preserve">”. </w:t>
            </w:r>
            <w:r w:rsidRPr="50FFE1A1" w:rsidR="5E111496">
              <w:rPr>
                <w:color w:val="auto"/>
              </w:rPr>
              <w:t>Taschenbuchausgabe</w:t>
            </w:r>
            <w:r w:rsidRPr="50FFE1A1" w:rsidR="5E111496">
              <w:rPr>
                <w:color w:val="auto"/>
              </w:rPr>
              <w:t xml:space="preserve"> des </w:t>
            </w:r>
            <w:r w:rsidRPr="50FFE1A1" w:rsidR="5E111496">
              <w:rPr>
                <w:color w:val="auto"/>
              </w:rPr>
              <w:t>btb</w:t>
            </w:r>
            <w:r w:rsidRPr="50FFE1A1" w:rsidR="5E111496">
              <w:rPr>
                <w:color w:val="auto"/>
              </w:rPr>
              <w:t xml:space="preserve"> </w:t>
            </w:r>
            <w:r w:rsidRPr="50FFE1A1" w:rsidR="5E111496">
              <w:rPr>
                <w:color w:val="auto"/>
              </w:rPr>
              <w:t>Verlags</w:t>
            </w:r>
            <w:r w:rsidRPr="50FFE1A1" w:rsidR="613D433B">
              <w:rPr>
                <w:color w:val="auto"/>
              </w:rPr>
              <w:t xml:space="preserve">. </w:t>
            </w:r>
            <w:r w:rsidRPr="50FFE1A1" w:rsidR="613D433B">
              <w:rPr>
                <w:color w:val="auto"/>
              </w:rPr>
              <w:t>Seite</w:t>
            </w:r>
            <w:r w:rsidRPr="50FFE1A1" w:rsidR="613D433B">
              <w:rPr>
                <w:color w:val="auto"/>
              </w:rPr>
              <w:t xml:space="preserve"> 94-97, </w:t>
            </w:r>
            <w:r w:rsidRPr="50FFE1A1" w:rsidR="197B9209">
              <w:rPr>
                <w:color w:val="auto"/>
              </w:rPr>
              <w:t>Zeile</w:t>
            </w:r>
            <w:r w:rsidRPr="50FFE1A1" w:rsidR="197B9209">
              <w:rPr>
                <w:color w:val="auto"/>
              </w:rPr>
              <w:t xml:space="preserve"> 19 und </w:t>
            </w:r>
            <w:r w:rsidRPr="50FFE1A1" w:rsidR="197B9209">
              <w:rPr>
                <w:color w:val="auto"/>
              </w:rPr>
              <w:t>Seite</w:t>
            </w:r>
            <w:r w:rsidRPr="50FFE1A1" w:rsidR="197B9209">
              <w:rPr>
                <w:color w:val="auto"/>
              </w:rPr>
              <w:t xml:space="preserve"> 186, </w:t>
            </w:r>
            <w:r w:rsidRPr="50FFE1A1" w:rsidR="197B9209">
              <w:rPr>
                <w:color w:val="auto"/>
              </w:rPr>
              <w:t>Zeile</w:t>
            </w:r>
            <w:r w:rsidRPr="50FFE1A1" w:rsidR="197B9209">
              <w:rPr>
                <w:color w:val="auto"/>
              </w:rPr>
              <w:t xml:space="preserve"> 11 – 188, </w:t>
            </w:r>
            <w:r w:rsidRPr="50FFE1A1" w:rsidR="197B9209">
              <w:rPr>
                <w:color w:val="auto"/>
              </w:rPr>
              <w:t>Zeile 26.</w:t>
            </w:r>
          </w:p>
          <w:p w:rsidRPr="002270BA" w:rsidR="00A42330" w:rsidP="2B05C0E3" w:rsidRDefault="00A42330" w14:paraId="42E24304" w14:textId="7661F293">
            <w:pPr>
              <w:pStyle w:val="Listeafsnit"/>
              <w:numPr>
                <w:ilvl w:val="0"/>
                <w:numId w:val="20"/>
              </w:numPr>
              <w:rPr>
                <w:color w:val="auto" w:themeColor="background1" w:themeShade="A6"/>
              </w:rPr>
            </w:pPr>
            <w:r w:rsidRPr="50FFE1A1" w:rsidR="0522374E">
              <w:rPr>
                <w:color w:val="auto"/>
              </w:rPr>
              <w:t>Zeh</w:t>
            </w:r>
            <w:r w:rsidRPr="50FFE1A1" w:rsidR="0522374E">
              <w:rPr>
                <w:color w:val="auto"/>
              </w:rPr>
              <w:t xml:space="preserve">, </w:t>
            </w:r>
            <w:r w:rsidRPr="50FFE1A1" w:rsidR="0522374E">
              <w:rPr>
                <w:color w:val="auto"/>
              </w:rPr>
              <w:t>Juli</w:t>
            </w:r>
            <w:r w:rsidRPr="50FFE1A1" w:rsidR="0522374E">
              <w:rPr>
                <w:color w:val="auto"/>
              </w:rPr>
              <w:t xml:space="preserve"> (2018): “Udkanten”. Rosinante, </w:t>
            </w:r>
            <w:r w:rsidRPr="50FFE1A1" w:rsidR="49A980C1">
              <w:rPr>
                <w:color w:val="auto"/>
              </w:rPr>
              <w:t xml:space="preserve">1. udg. </w:t>
            </w:r>
            <w:r w:rsidRPr="50FFE1A1" w:rsidR="49A980C1">
              <w:rPr>
                <w:color w:val="auto"/>
              </w:rPr>
              <w:t>S. 85, linje 3 – 8</w:t>
            </w:r>
            <w:r w:rsidRPr="50FFE1A1" w:rsidR="084E65F3">
              <w:rPr>
                <w:color w:val="auto"/>
              </w:rPr>
              <w:t>8</w:t>
            </w:r>
            <w:r w:rsidRPr="50FFE1A1" w:rsidR="49A980C1">
              <w:rPr>
                <w:color w:val="auto"/>
              </w:rPr>
              <w:t>,</w:t>
            </w:r>
            <w:r w:rsidRPr="50FFE1A1" w:rsidR="468BA278">
              <w:rPr>
                <w:color w:val="auto"/>
              </w:rPr>
              <w:t xml:space="preserve"> linje 7</w:t>
            </w:r>
            <w:r w:rsidRPr="50FFE1A1" w:rsidR="009A114F">
              <w:rPr>
                <w:color w:val="auto"/>
              </w:rPr>
              <w:t xml:space="preserve"> samt s. </w:t>
            </w:r>
            <w:r w:rsidRPr="50FFE1A1" w:rsidR="6854370D">
              <w:rPr>
                <w:color w:val="auto"/>
              </w:rPr>
              <w:t>169, linje 30</w:t>
            </w:r>
            <w:r w:rsidRPr="50FFE1A1" w:rsidR="3B5DAF00">
              <w:rPr>
                <w:color w:val="auto"/>
              </w:rPr>
              <w:t xml:space="preserve"> – s. </w:t>
            </w:r>
            <w:r w:rsidRPr="50FFE1A1" w:rsidR="6854370D">
              <w:rPr>
                <w:color w:val="auto"/>
              </w:rPr>
              <w:t>172</w:t>
            </w:r>
            <w:r w:rsidRPr="50FFE1A1" w:rsidR="3B5DAF00">
              <w:rPr>
                <w:color w:val="auto"/>
              </w:rPr>
              <w:t>, linje 5.</w:t>
            </w:r>
          </w:p>
          <w:p w:rsidRPr="002270BA" w:rsidR="00A42330" w:rsidP="2B05C0E3" w:rsidRDefault="00A42330" w14:paraId="1461889A" w14:textId="1E4E95A8">
            <w:pPr>
              <w:pStyle w:val="Listeafsnit"/>
              <w:numPr>
                <w:ilvl w:val="0"/>
                <w:numId w:val="20"/>
              </w:numPr>
              <w:rPr>
                <w:color w:val="auto" w:themeColor="background1" w:themeShade="A6"/>
              </w:rPr>
            </w:pPr>
            <w:r w:rsidRPr="50FFE1A1" w:rsidR="4C917C83">
              <w:rPr>
                <w:color w:val="auto"/>
              </w:rPr>
              <w:t>Kron und Gombrowski</w:t>
            </w:r>
          </w:p>
        </w:tc>
      </w:tr>
    </w:tbl>
    <w:p w:rsidR="00A42330" w:rsidP="50FFE1A1" w:rsidRDefault="00A42330" w14:paraId="3FD8DCF6" w14:textId="0A4040C0">
      <w:pPr>
        <w:pStyle w:val="Normal"/>
      </w:pPr>
    </w:p>
    <w:p w:rsidRPr="00D57C74" w:rsidR="00A42330" w:rsidP="00A42330" w:rsidRDefault="00A42330" w14:paraId="7DA19052" w14:textId="77777777">
      <w:pPr>
        <w:rPr>
          <w:color w:val="2F5496" w:themeColor="accent1" w:themeShade="BF"/>
        </w:rPr>
      </w:pPr>
    </w:p>
    <w:tbl>
      <w:tblPr>
        <w:tblStyle w:val="Tabel-Gitter"/>
        <w:tblW w:w="9639" w:type="dxa"/>
        <w:tblBorders>
          <w:top w:val="double" w:color="4472C4" w:themeColor="accent1" w:sz="4" w:space="0"/>
          <w:left w:val="double" w:color="4472C4" w:themeColor="accent1" w:sz="4" w:space="0"/>
          <w:bottom w:val="double" w:color="4472C4" w:themeColor="accent1" w:sz="4" w:space="0"/>
          <w:right w:val="double" w:color="4472C4" w:themeColor="accent1" w:sz="4" w:space="0"/>
          <w:insideH w:val="single" w:color="4472C4" w:themeColor="accent1" w:sz="6" w:space="0"/>
          <w:insideV w:val="single" w:color="4472C4" w:themeColor="accent1" w:sz="6" w:space="0"/>
        </w:tblBorders>
        <w:tblCellMar>
          <w:top w:w="113" w:type="dxa"/>
          <w:bottom w:w="113" w:type="dxa"/>
        </w:tblCellMar>
        <w:tblLook w:val="04A0" w:firstRow="1" w:lastRow="0" w:firstColumn="1" w:lastColumn="0" w:noHBand="0" w:noVBand="1"/>
      </w:tblPr>
      <w:tblGrid>
        <w:gridCol w:w="1425"/>
        <w:gridCol w:w="8214"/>
      </w:tblGrid>
      <w:tr w:rsidRPr="00E62702" w:rsidR="00A42330" w:rsidTr="3E931346" w14:paraId="536CA047" w14:textId="77777777">
        <w:tc>
          <w:tcPr>
            <w:tcW w:w="1425" w:type="dxa"/>
            <w:shd w:val="clear" w:color="auto" w:fill="D9E2F3" w:themeFill="accent1" w:themeFillTint="33"/>
            <w:tcMar/>
          </w:tcPr>
          <w:p w:rsidRPr="00D57C74" w:rsidR="00A42330" w:rsidP="00B80970" w:rsidRDefault="00A42330" w14:paraId="3A2A9A84" w14:textId="77777777">
            <w:pPr>
              <w:rPr>
                <w:color w:val="2F5496" w:themeColor="accent1" w:themeShade="BF"/>
              </w:rPr>
            </w:pPr>
            <w:r>
              <w:rPr>
                <w:color w:val="2F5496" w:themeColor="accent1" w:themeShade="BF"/>
              </w:rPr>
              <w:t>Fag</w:t>
            </w:r>
          </w:p>
        </w:tc>
        <w:tc>
          <w:tcPr>
            <w:tcW w:w="8214" w:type="dxa"/>
            <w:tcMar/>
          </w:tcPr>
          <w:p w:rsidRPr="00E62702" w:rsidR="00A42330" w:rsidP="50FFE1A1" w:rsidRDefault="00A42330" w14:paraId="0F769631" w14:textId="0F36EC1A">
            <w:pPr>
              <w:rPr>
                <w:color w:val="auto" w:themeColor="background1" w:themeShade="A6"/>
              </w:rPr>
            </w:pPr>
            <w:r w:rsidRPr="50FFE1A1" w:rsidR="00855A5A">
              <w:rPr>
                <w:color w:val="auto"/>
              </w:rPr>
              <w:t>Tysk, modul 7</w:t>
            </w:r>
          </w:p>
        </w:tc>
      </w:tr>
      <w:tr w:rsidRPr="00E62702" w:rsidR="00A42330" w:rsidTr="3E931346" w14:paraId="758B6C02" w14:textId="77777777">
        <w:tc>
          <w:tcPr>
            <w:tcW w:w="1425" w:type="dxa"/>
            <w:shd w:val="clear" w:color="auto" w:fill="D9E2F3" w:themeFill="accent1" w:themeFillTint="33"/>
            <w:tcMar/>
          </w:tcPr>
          <w:p w:rsidRPr="00D57C74" w:rsidR="00A42330" w:rsidP="00B80970" w:rsidRDefault="00A42330" w14:paraId="094DB2C4" w14:textId="77777777">
            <w:pPr>
              <w:rPr>
                <w:color w:val="2F5496" w:themeColor="accent1" w:themeShade="BF"/>
              </w:rPr>
            </w:pPr>
            <w:r>
              <w:rPr>
                <w:color w:val="2F5496" w:themeColor="accent1" w:themeShade="BF"/>
              </w:rPr>
              <w:t>Formål</w:t>
            </w:r>
          </w:p>
        </w:tc>
        <w:tc>
          <w:tcPr>
            <w:tcW w:w="8214" w:type="dxa"/>
            <w:tcMar/>
          </w:tcPr>
          <w:p w:rsidRPr="00E95ABA" w:rsidR="00A42330" w:rsidP="50FFE1A1" w:rsidRDefault="00A42330" w14:paraId="4E6E38F2" w14:textId="70295E06">
            <w:pPr>
              <w:pStyle w:val="Normal"/>
              <w:ind w:left="0"/>
              <w:rPr>
                <w:color w:val="auto" w:themeColor="background1" w:themeShade="A6"/>
              </w:rPr>
            </w:pPr>
            <w:r w:rsidRPr="50FFE1A1" w:rsidR="4BE8530C">
              <w:rPr>
                <w:color w:val="auto"/>
              </w:rPr>
              <w:t>At eleverne ser ‘</w:t>
            </w:r>
            <w:r w:rsidRPr="50FFE1A1" w:rsidR="4BE8530C">
              <w:rPr>
                <w:color w:val="auto"/>
              </w:rPr>
              <w:t>Unterleuten</w:t>
            </w:r>
            <w:r w:rsidRPr="50FFE1A1" w:rsidR="4BE8530C">
              <w:rPr>
                <w:color w:val="auto"/>
              </w:rPr>
              <w:t>’, afsnit 2 (hjemme)</w:t>
            </w:r>
          </w:p>
        </w:tc>
      </w:tr>
      <w:tr w:rsidRPr="00E62702" w:rsidR="00A42330" w:rsidTr="3E931346" w14:paraId="61E9870F" w14:textId="77777777">
        <w:tc>
          <w:tcPr>
            <w:tcW w:w="1425" w:type="dxa"/>
            <w:shd w:val="clear" w:color="auto" w:fill="D9E2F3" w:themeFill="accent1" w:themeFillTint="33"/>
            <w:tcMar/>
          </w:tcPr>
          <w:p w:rsidRPr="00D57C74" w:rsidR="00A42330" w:rsidP="00B80970" w:rsidRDefault="00A42330" w14:paraId="00BB8F9A" w14:textId="77777777">
            <w:pPr>
              <w:rPr>
                <w:color w:val="2F5496" w:themeColor="accent1" w:themeShade="BF"/>
              </w:rPr>
            </w:pPr>
            <w:r>
              <w:rPr>
                <w:color w:val="2F5496" w:themeColor="accent1" w:themeShade="BF"/>
              </w:rPr>
              <w:t>Aktiviteter</w:t>
            </w:r>
          </w:p>
        </w:tc>
        <w:tc>
          <w:tcPr>
            <w:tcW w:w="8214" w:type="dxa"/>
            <w:tcMar/>
          </w:tcPr>
          <w:p w:rsidRPr="00353147" w:rsidR="00A42330" w:rsidP="50FFE1A1" w:rsidRDefault="00A42330" w14:paraId="0682C5C3" w14:textId="3A2407AF">
            <w:pPr>
              <w:pStyle w:val="Listeafsnit"/>
              <w:ind w:left="0"/>
              <w:rPr>
                <w:color w:val="auto" w:themeColor="background1" w:themeShade="A6"/>
              </w:rPr>
            </w:pPr>
            <w:r w:rsidRPr="50FFE1A1" w:rsidR="1334EB64">
              <w:rPr>
                <w:color w:val="auto"/>
              </w:rPr>
              <w:t xml:space="preserve">Man låner afsnittet til eleverne på CFU og lader dem se den hjemme. </w:t>
            </w:r>
          </w:p>
        </w:tc>
      </w:tr>
      <w:tr w:rsidRPr="00E62702" w:rsidR="00A42330" w:rsidTr="3E931346" w14:paraId="1CCECBCA" w14:textId="77777777">
        <w:tc>
          <w:tcPr>
            <w:tcW w:w="1425" w:type="dxa"/>
            <w:shd w:val="clear" w:color="auto" w:fill="D9E2F3" w:themeFill="accent1" w:themeFillTint="33"/>
            <w:tcMar/>
          </w:tcPr>
          <w:p w:rsidRPr="00D57C74" w:rsidR="00A42330" w:rsidP="00B80970" w:rsidRDefault="00A42330" w14:paraId="56EF2447" w14:textId="77777777">
            <w:pPr>
              <w:rPr>
                <w:color w:val="2F5496" w:themeColor="accent1" w:themeShade="BF"/>
              </w:rPr>
            </w:pPr>
            <w:r>
              <w:rPr>
                <w:color w:val="2F5496" w:themeColor="accent1" w:themeShade="BF"/>
              </w:rPr>
              <w:t>Noter til læreren</w:t>
            </w:r>
          </w:p>
        </w:tc>
        <w:tc>
          <w:tcPr>
            <w:tcW w:w="8214" w:type="dxa"/>
            <w:tcMar/>
          </w:tcPr>
          <w:p w:rsidRPr="00E62702" w:rsidR="00A42330" w:rsidP="00B80970" w:rsidRDefault="00A42330" w14:paraId="2F4FA08B" w14:textId="21184F2A">
            <w:pPr>
              <w:rPr>
                <w:color w:val="A6A6A6" w:themeColor="background1" w:themeShade="A6"/>
              </w:rPr>
            </w:pPr>
          </w:p>
        </w:tc>
      </w:tr>
      <w:tr w:rsidRPr="00E62702" w:rsidR="00A42330" w:rsidTr="3E931346" w14:paraId="5F373FCD" w14:textId="77777777">
        <w:tc>
          <w:tcPr>
            <w:tcW w:w="1425" w:type="dxa"/>
            <w:shd w:val="clear" w:color="auto" w:fill="D9E2F3" w:themeFill="accent1" w:themeFillTint="33"/>
            <w:tcMar/>
          </w:tcPr>
          <w:p w:rsidRPr="00D57C74" w:rsidR="00A42330" w:rsidP="00B80970" w:rsidRDefault="00A42330" w14:paraId="446CCF50" w14:textId="77777777">
            <w:pPr>
              <w:rPr>
                <w:color w:val="2F5496" w:themeColor="accent1" w:themeShade="BF"/>
              </w:rPr>
            </w:pPr>
            <w:r>
              <w:rPr>
                <w:color w:val="2F5496" w:themeColor="accent1" w:themeShade="BF"/>
              </w:rPr>
              <w:t>Estimeret tidsforbrug</w:t>
            </w:r>
          </w:p>
        </w:tc>
        <w:tc>
          <w:tcPr>
            <w:tcW w:w="8214" w:type="dxa"/>
            <w:tcMar/>
          </w:tcPr>
          <w:p w:rsidRPr="004D41AB" w:rsidR="00A42330" w:rsidP="50FFE1A1" w:rsidRDefault="00A42330" w14:paraId="7E92C25C" w14:textId="735994F9">
            <w:pPr>
              <w:pStyle w:val="Listeafsnit"/>
              <w:ind w:left="0"/>
              <w:rPr>
                <w:color w:val="auto" w:themeColor="background1" w:themeShade="A6"/>
              </w:rPr>
            </w:pPr>
            <w:r w:rsidRPr="50FFE1A1" w:rsidR="0993ED41">
              <w:rPr>
                <w:color w:val="auto"/>
              </w:rPr>
              <w:t xml:space="preserve">90 min. </w:t>
            </w:r>
          </w:p>
        </w:tc>
      </w:tr>
      <w:tr w:rsidRPr="00E62702" w:rsidR="00A42330" w:rsidTr="3E931346" w14:paraId="438FC771" w14:textId="77777777">
        <w:tc>
          <w:tcPr>
            <w:tcW w:w="1425" w:type="dxa"/>
            <w:shd w:val="clear" w:color="auto" w:fill="D9E2F3" w:themeFill="accent1" w:themeFillTint="33"/>
            <w:tcMar/>
          </w:tcPr>
          <w:p w:rsidR="00A42330" w:rsidP="00B80970" w:rsidRDefault="00A42330" w14:paraId="65978964" w14:textId="77777777">
            <w:pPr>
              <w:rPr>
                <w:color w:val="2F5496" w:themeColor="accent1" w:themeShade="BF"/>
              </w:rPr>
            </w:pPr>
            <w:r>
              <w:rPr>
                <w:color w:val="2F5496" w:themeColor="accent1" w:themeShade="BF"/>
              </w:rPr>
              <w:t>Relateret til følgende aktiviteter</w:t>
            </w:r>
          </w:p>
        </w:tc>
        <w:tc>
          <w:tcPr>
            <w:tcW w:w="8214" w:type="dxa"/>
            <w:tcMar/>
          </w:tcPr>
          <w:p w:rsidRPr="004D41AB" w:rsidR="00A42330" w:rsidP="50FFE1A1" w:rsidRDefault="00A42330" w14:paraId="0A9CFC82" w14:textId="256390C4">
            <w:pPr>
              <w:pStyle w:val="Listeafsnit"/>
              <w:rPr>
                <w:color w:val="A6A6A6" w:themeColor="background1" w:themeShade="A6"/>
              </w:rPr>
            </w:pPr>
          </w:p>
        </w:tc>
      </w:tr>
      <w:tr w:rsidRPr="00E62702" w:rsidR="00A42330" w:rsidTr="3E931346" w14:paraId="28EE8A40" w14:textId="77777777">
        <w:tc>
          <w:tcPr>
            <w:tcW w:w="1425" w:type="dxa"/>
            <w:shd w:val="clear" w:color="auto" w:fill="D9E2F3" w:themeFill="accent1" w:themeFillTint="33"/>
            <w:tcMar/>
          </w:tcPr>
          <w:p w:rsidRPr="00D57C74" w:rsidR="00A42330" w:rsidP="00B80970" w:rsidRDefault="00A42330" w14:paraId="7DE30713" w14:textId="77777777">
            <w:pPr>
              <w:rPr>
                <w:color w:val="2F5496" w:themeColor="accent1" w:themeShade="BF"/>
              </w:rPr>
            </w:pPr>
            <w:r>
              <w:rPr>
                <w:color w:val="2F5496" w:themeColor="accent1" w:themeShade="BF"/>
              </w:rPr>
              <w:t>Materialer</w:t>
            </w:r>
          </w:p>
        </w:tc>
        <w:tc>
          <w:tcPr>
            <w:tcW w:w="8214" w:type="dxa"/>
            <w:tcMar/>
          </w:tcPr>
          <w:p w:rsidRPr="002270BA" w:rsidR="00A42330" w:rsidP="50FFE1A1" w:rsidRDefault="00A42330" w14:paraId="3B2C2E07" w14:textId="614DEA04">
            <w:pPr>
              <w:pStyle w:val="Listeafsnit"/>
              <w:rPr>
                <w:color w:val="A6A6A6" w:themeColor="background1" w:themeShade="A6"/>
              </w:rPr>
            </w:pPr>
          </w:p>
        </w:tc>
      </w:tr>
    </w:tbl>
    <w:p w:rsidR="00A42330" w:rsidP="00A42330" w:rsidRDefault="00A42330" w14:paraId="623A8C92" w14:textId="77777777"/>
    <w:p w:rsidRPr="00D57C74" w:rsidR="00A42330" w:rsidP="00A42330" w:rsidRDefault="00A42330" w14:paraId="7B2F9646" w14:textId="77777777">
      <w:pPr>
        <w:rPr>
          <w:color w:val="2F5496" w:themeColor="accent1" w:themeShade="BF"/>
        </w:rPr>
      </w:pPr>
    </w:p>
    <w:tbl>
      <w:tblPr>
        <w:tblStyle w:val="Tabel-Gitter"/>
        <w:tblW w:w="9639" w:type="dxa"/>
        <w:tblBorders>
          <w:top w:val="double" w:color="4472C4" w:themeColor="accent1" w:sz="4" w:space="0"/>
          <w:left w:val="double" w:color="4472C4" w:themeColor="accent1" w:sz="4" w:space="0"/>
          <w:bottom w:val="double" w:color="4472C4" w:themeColor="accent1" w:sz="4" w:space="0"/>
          <w:right w:val="double" w:color="4472C4" w:themeColor="accent1" w:sz="4" w:space="0"/>
          <w:insideH w:val="single" w:color="4472C4" w:themeColor="accent1" w:sz="6" w:space="0"/>
          <w:insideV w:val="single" w:color="4472C4" w:themeColor="accent1" w:sz="6" w:space="0"/>
        </w:tblBorders>
        <w:tblCellMar>
          <w:top w:w="113" w:type="dxa"/>
          <w:bottom w:w="113" w:type="dxa"/>
        </w:tblCellMar>
        <w:tblLook w:val="04A0" w:firstRow="1" w:lastRow="0" w:firstColumn="1" w:lastColumn="0" w:noHBand="0" w:noVBand="1"/>
      </w:tblPr>
      <w:tblGrid>
        <w:gridCol w:w="1404"/>
        <w:gridCol w:w="8235"/>
      </w:tblGrid>
      <w:tr w:rsidRPr="00E62702" w:rsidR="00A42330" w:rsidTr="50FFE1A1" w14:paraId="39113431" w14:textId="77777777">
        <w:tc>
          <w:tcPr>
            <w:tcW w:w="1402" w:type="dxa"/>
            <w:shd w:val="clear" w:color="auto" w:fill="D9E2F3" w:themeFill="accent1" w:themeFillTint="33"/>
            <w:tcMar/>
          </w:tcPr>
          <w:p w:rsidRPr="00D57C74" w:rsidR="00A42330" w:rsidP="00B80970" w:rsidRDefault="00A42330" w14:paraId="6BA50871" w14:textId="77777777">
            <w:pPr>
              <w:rPr>
                <w:color w:val="2F5496" w:themeColor="accent1" w:themeShade="BF"/>
              </w:rPr>
            </w:pPr>
            <w:r>
              <w:rPr>
                <w:color w:val="2F5496" w:themeColor="accent1" w:themeShade="BF"/>
              </w:rPr>
              <w:t>Fag</w:t>
            </w:r>
          </w:p>
        </w:tc>
        <w:tc>
          <w:tcPr>
            <w:tcW w:w="8222" w:type="dxa"/>
            <w:tcMar/>
          </w:tcPr>
          <w:p w:rsidRPr="00E62702" w:rsidR="00A42330" w:rsidP="50FFE1A1" w:rsidRDefault="00A42330" w14:paraId="3541D18F" w14:textId="136B637F">
            <w:pPr>
              <w:rPr>
                <w:color w:val="auto" w:themeColor="background1" w:themeShade="A6"/>
              </w:rPr>
            </w:pPr>
            <w:r w:rsidRPr="50FFE1A1" w:rsidR="370EA770">
              <w:rPr>
                <w:color w:val="auto"/>
              </w:rPr>
              <w:t>Tysk</w:t>
            </w:r>
            <w:r w:rsidRPr="50FFE1A1" w:rsidR="370EA770">
              <w:rPr>
                <w:color w:val="auto"/>
              </w:rPr>
              <w:t>, modul 8</w:t>
            </w:r>
          </w:p>
        </w:tc>
      </w:tr>
      <w:tr w:rsidRPr="00E62702" w:rsidR="00A42330" w:rsidTr="50FFE1A1" w14:paraId="3D2814C3" w14:textId="77777777">
        <w:tc>
          <w:tcPr>
            <w:tcW w:w="1402" w:type="dxa"/>
            <w:shd w:val="clear" w:color="auto" w:fill="D9E2F3" w:themeFill="accent1" w:themeFillTint="33"/>
            <w:tcMar/>
          </w:tcPr>
          <w:p w:rsidRPr="00D57C74" w:rsidR="00A42330" w:rsidP="00B80970" w:rsidRDefault="00A42330" w14:paraId="640BFC16" w14:textId="77777777">
            <w:pPr>
              <w:rPr>
                <w:color w:val="2F5496" w:themeColor="accent1" w:themeShade="BF"/>
              </w:rPr>
            </w:pPr>
            <w:r>
              <w:rPr>
                <w:color w:val="2F5496" w:themeColor="accent1" w:themeShade="BF"/>
              </w:rPr>
              <w:t>Formål</w:t>
            </w:r>
          </w:p>
        </w:tc>
        <w:tc>
          <w:tcPr>
            <w:tcW w:w="8222" w:type="dxa"/>
            <w:tcMar/>
          </w:tcPr>
          <w:p w:rsidRPr="00E95ABA" w:rsidR="00A42330" w:rsidP="50FFE1A1" w:rsidRDefault="00A42330" w14:paraId="5CD6F2A9" w14:textId="490C2DF9">
            <w:pPr>
              <w:pStyle w:val="Listeafsnit"/>
              <w:ind w:left="0"/>
              <w:rPr>
                <w:color w:val="auto" w:themeColor="background1" w:themeShade="A6"/>
              </w:rPr>
            </w:pPr>
            <w:r w:rsidRPr="50FFE1A1" w:rsidR="25D64354">
              <w:rPr>
                <w:color w:val="auto"/>
              </w:rPr>
              <w:t>At eleverne ser de første 40 minutter af tredje del af ‘</w:t>
            </w:r>
            <w:r w:rsidRPr="50FFE1A1" w:rsidR="25D64354">
              <w:rPr>
                <w:color w:val="auto"/>
              </w:rPr>
              <w:t>Unterleuten</w:t>
            </w:r>
            <w:r w:rsidRPr="50FFE1A1" w:rsidR="25D64354">
              <w:rPr>
                <w:color w:val="auto"/>
              </w:rPr>
              <w:t>’</w:t>
            </w:r>
            <w:r w:rsidRPr="50FFE1A1" w:rsidR="00B45703">
              <w:rPr>
                <w:color w:val="auto"/>
              </w:rPr>
              <w:t xml:space="preserve"> og gør sig overvejelser om hvordan fortællingen ender for alle personerne.</w:t>
            </w:r>
          </w:p>
        </w:tc>
      </w:tr>
      <w:tr w:rsidRPr="00E62702" w:rsidR="00A42330" w:rsidTr="50FFE1A1" w14:paraId="1E22E7A4" w14:textId="77777777">
        <w:tc>
          <w:tcPr>
            <w:tcW w:w="1402" w:type="dxa"/>
            <w:shd w:val="clear" w:color="auto" w:fill="D9E2F3" w:themeFill="accent1" w:themeFillTint="33"/>
            <w:tcMar/>
          </w:tcPr>
          <w:p w:rsidRPr="00D57C74" w:rsidR="00A42330" w:rsidP="00B80970" w:rsidRDefault="00A42330" w14:paraId="45B14EBD" w14:textId="77777777">
            <w:pPr>
              <w:rPr>
                <w:color w:val="2F5496" w:themeColor="accent1" w:themeShade="BF"/>
              </w:rPr>
            </w:pPr>
            <w:r>
              <w:rPr>
                <w:color w:val="2F5496" w:themeColor="accent1" w:themeShade="BF"/>
              </w:rPr>
              <w:t>Aktiviteter</w:t>
            </w:r>
          </w:p>
        </w:tc>
        <w:tc>
          <w:tcPr>
            <w:tcW w:w="8222" w:type="dxa"/>
            <w:tcMar/>
          </w:tcPr>
          <w:p w:rsidRPr="00353147" w:rsidR="00A42330" w:rsidP="50FFE1A1" w:rsidRDefault="00A42330" w14:paraId="3CB28934" w14:textId="3F877ADE">
            <w:pPr>
              <w:pStyle w:val="Listeafsnit"/>
              <w:ind w:left="0"/>
              <w:rPr>
                <w:b w:val="0"/>
                <w:bCs w:val="0"/>
                <w:color w:val="auto" w:themeColor="background1" w:themeShade="A6"/>
              </w:rPr>
            </w:pPr>
            <w:r w:rsidRPr="50FFE1A1" w:rsidR="2EE4D63B">
              <w:rPr>
                <w:b w:val="1"/>
                <w:bCs w:val="1"/>
                <w:color w:val="auto"/>
              </w:rPr>
              <w:t>Sekvens A:</w:t>
            </w:r>
            <w:r w:rsidRPr="50FFE1A1" w:rsidR="2EE4D63B">
              <w:rPr>
                <w:b w:val="0"/>
                <w:bCs w:val="0"/>
                <w:color w:val="auto"/>
              </w:rPr>
              <w:t xml:space="preserve"> Man viser de første 40 minutter af ‘</w:t>
            </w:r>
            <w:r w:rsidRPr="50FFE1A1" w:rsidR="2EE4D63B">
              <w:rPr>
                <w:b w:val="0"/>
                <w:bCs w:val="0"/>
                <w:color w:val="auto"/>
              </w:rPr>
              <w:t>Unterleutens</w:t>
            </w:r>
            <w:r w:rsidRPr="50FFE1A1" w:rsidR="06750FEB">
              <w:rPr>
                <w:b w:val="0"/>
                <w:bCs w:val="0"/>
                <w:color w:val="auto"/>
              </w:rPr>
              <w:t xml:space="preserve">’ tredje del i klassen. Den er uden danske undertekster, så man må stoppe op jævnligt og lade eleverne summe over </w:t>
            </w:r>
            <w:r w:rsidRPr="50FFE1A1" w:rsidR="06750FEB">
              <w:rPr>
                <w:b w:val="0"/>
                <w:bCs w:val="0"/>
                <w:color w:val="auto"/>
              </w:rPr>
              <w:t>det,de</w:t>
            </w:r>
            <w:r w:rsidRPr="50FFE1A1" w:rsidR="06750FEB">
              <w:rPr>
                <w:b w:val="0"/>
                <w:bCs w:val="0"/>
                <w:color w:val="auto"/>
              </w:rPr>
              <w:t xml:space="preserve"> har set – </w:t>
            </w:r>
            <w:r w:rsidRPr="50FFE1A1" w:rsidR="06750FEB">
              <w:rPr>
                <w:b w:val="0"/>
                <w:bCs w:val="0"/>
                <w:color w:val="auto"/>
              </w:rPr>
              <w:t xml:space="preserve">tjekke </w:t>
            </w:r>
            <w:r w:rsidRPr="50FFE1A1" w:rsidR="06750FEB">
              <w:rPr>
                <w:b w:val="0"/>
                <w:bCs w:val="0"/>
                <w:color w:val="auto"/>
              </w:rPr>
              <w:t xml:space="preserve">forståelse og så </w:t>
            </w:r>
            <w:r w:rsidRPr="50FFE1A1" w:rsidR="06750FEB">
              <w:rPr>
                <w:b w:val="0"/>
                <w:bCs w:val="0"/>
                <w:color w:val="auto"/>
              </w:rPr>
              <w:t>gå videre</w:t>
            </w:r>
            <w:r w:rsidRPr="50FFE1A1" w:rsidR="06750FEB">
              <w:rPr>
                <w:b w:val="0"/>
                <w:bCs w:val="0"/>
                <w:color w:val="auto"/>
              </w:rPr>
              <w:t>.</w:t>
            </w:r>
          </w:p>
          <w:p w:rsidRPr="00353147" w:rsidR="00A42330" w:rsidP="50FFE1A1" w:rsidRDefault="00A42330" w14:paraId="05F4B1FD" w14:textId="34D6D526">
            <w:pPr>
              <w:pStyle w:val="Listeafsnit"/>
              <w:ind w:left="0"/>
              <w:rPr>
                <w:b w:val="0"/>
                <w:bCs w:val="0"/>
                <w:color w:val="auto" w:themeColor="background1" w:themeShade="A6"/>
              </w:rPr>
            </w:pPr>
          </w:p>
          <w:p w:rsidRPr="00353147" w:rsidR="00A42330" w:rsidP="50FFE1A1" w:rsidRDefault="00A42330" w14:paraId="7A2CA781" w14:textId="2EF438C3">
            <w:pPr>
              <w:pStyle w:val="Listeafsnit"/>
              <w:ind w:left="0"/>
              <w:rPr>
                <w:b w:val="0"/>
                <w:bCs w:val="0"/>
                <w:color w:val="auto" w:themeColor="background1" w:themeShade="A6"/>
              </w:rPr>
            </w:pPr>
            <w:r w:rsidRPr="50FFE1A1" w:rsidR="4D791260">
              <w:rPr>
                <w:b w:val="1"/>
                <w:bCs w:val="1"/>
                <w:color w:val="auto"/>
              </w:rPr>
              <w:t xml:space="preserve">Sekvens B: </w:t>
            </w:r>
            <w:r w:rsidRPr="50FFE1A1" w:rsidR="4D791260">
              <w:rPr>
                <w:b w:val="0"/>
                <w:bCs w:val="0"/>
                <w:color w:val="auto"/>
              </w:rPr>
              <w:t>Eleverne overvejer i grupper, hvad der sker i sidste del, ud fra dokumentet ‘</w:t>
            </w:r>
            <w:r w:rsidRPr="50FFE1A1" w:rsidR="53DFA8C4">
              <w:rPr>
                <w:b w:val="0"/>
                <w:bCs w:val="0"/>
                <w:color w:val="auto"/>
              </w:rPr>
              <w:t>Unterleuten</w:t>
            </w:r>
            <w:r w:rsidRPr="50FFE1A1" w:rsidR="53DFA8C4">
              <w:rPr>
                <w:b w:val="0"/>
                <w:bCs w:val="0"/>
                <w:color w:val="auto"/>
              </w:rPr>
              <w:t xml:space="preserve">, </w:t>
            </w:r>
            <w:r w:rsidRPr="50FFE1A1" w:rsidR="53DFA8C4">
              <w:rPr>
                <w:b w:val="0"/>
                <w:bCs w:val="0"/>
                <w:color w:val="auto"/>
              </w:rPr>
              <w:t>Folge</w:t>
            </w:r>
            <w:r w:rsidRPr="50FFE1A1" w:rsidR="53DFA8C4">
              <w:rPr>
                <w:b w:val="0"/>
                <w:bCs w:val="0"/>
                <w:color w:val="auto"/>
              </w:rPr>
              <w:t xml:space="preserve"> 3 - </w:t>
            </w:r>
            <w:r w:rsidRPr="50FFE1A1" w:rsidR="53DFA8C4">
              <w:rPr>
                <w:b w:val="0"/>
                <w:bCs w:val="0"/>
                <w:color w:val="auto"/>
              </w:rPr>
              <w:t>was</w:t>
            </w:r>
            <w:r w:rsidRPr="50FFE1A1" w:rsidR="53DFA8C4">
              <w:rPr>
                <w:b w:val="0"/>
                <w:bCs w:val="0"/>
                <w:color w:val="auto"/>
              </w:rPr>
              <w:t xml:space="preserve"> </w:t>
            </w:r>
            <w:r w:rsidRPr="50FFE1A1" w:rsidR="53DFA8C4">
              <w:rPr>
                <w:b w:val="0"/>
                <w:bCs w:val="0"/>
                <w:color w:val="auto"/>
              </w:rPr>
              <w:t>passiert</w:t>
            </w:r>
            <w:r w:rsidRPr="50FFE1A1" w:rsidR="53DFA8C4">
              <w:rPr>
                <w:b w:val="0"/>
                <w:bCs w:val="0"/>
                <w:color w:val="auto"/>
              </w:rPr>
              <w:t xml:space="preserve"> am Ende?</w:t>
            </w:r>
            <w:r w:rsidRPr="50FFE1A1" w:rsidR="4D791260">
              <w:rPr>
                <w:b w:val="0"/>
                <w:bCs w:val="0"/>
                <w:color w:val="auto"/>
              </w:rPr>
              <w:t xml:space="preserve">’ Der skal sættes navne på alle de </w:t>
            </w:r>
            <w:r w:rsidRPr="50FFE1A1" w:rsidR="6509D3C6">
              <w:rPr>
                <w:b w:val="0"/>
                <w:bCs w:val="0"/>
                <w:color w:val="auto"/>
              </w:rPr>
              <w:t xml:space="preserve">14 mulige afslutninger. </w:t>
            </w:r>
            <w:r w:rsidRPr="50FFE1A1" w:rsidR="713F2DB7">
              <w:rPr>
                <w:b w:val="0"/>
                <w:bCs w:val="0"/>
                <w:color w:val="auto"/>
              </w:rPr>
              <w:t>De laver dokumentet i to kopier, som indsamles af læreren (med navn på)</w:t>
            </w:r>
          </w:p>
        </w:tc>
      </w:tr>
      <w:tr w:rsidRPr="00E62702" w:rsidR="00A42330" w:rsidTr="50FFE1A1" w14:paraId="5A04CBB8" w14:textId="77777777">
        <w:tc>
          <w:tcPr>
            <w:tcW w:w="1402" w:type="dxa"/>
            <w:shd w:val="clear" w:color="auto" w:fill="D9E2F3" w:themeFill="accent1" w:themeFillTint="33"/>
            <w:tcMar/>
          </w:tcPr>
          <w:p w:rsidRPr="00D57C74" w:rsidR="00A42330" w:rsidP="00B80970" w:rsidRDefault="00A42330" w14:paraId="3C1D4815" w14:textId="77777777">
            <w:pPr>
              <w:rPr>
                <w:color w:val="2F5496" w:themeColor="accent1" w:themeShade="BF"/>
              </w:rPr>
            </w:pPr>
            <w:r>
              <w:rPr>
                <w:color w:val="2F5496" w:themeColor="accent1" w:themeShade="BF"/>
              </w:rPr>
              <w:t>Noter til læreren</w:t>
            </w:r>
          </w:p>
        </w:tc>
        <w:tc>
          <w:tcPr>
            <w:tcW w:w="8222" w:type="dxa"/>
            <w:tcMar/>
          </w:tcPr>
          <w:p w:rsidRPr="00E62702" w:rsidR="00A42330" w:rsidP="00B80970" w:rsidRDefault="00A42330" w14:paraId="4A632EBC" w14:textId="6427F2A9">
            <w:pPr>
              <w:rPr>
                <w:color w:val="A6A6A6" w:themeColor="background1" w:themeShade="A6"/>
              </w:rPr>
            </w:pPr>
          </w:p>
        </w:tc>
      </w:tr>
      <w:tr w:rsidRPr="00E62702" w:rsidR="00A42330" w:rsidTr="50FFE1A1" w14:paraId="43C831F2" w14:textId="77777777">
        <w:tc>
          <w:tcPr>
            <w:tcW w:w="1402" w:type="dxa"/>
            <w:shd w:val="clear" w:color="auto" w:fill="D9E2F3" w:themeFill="accent1" w:themeFillTint="33"/>
            <w:tcMar/>
          </w:tcPr>
          <w:p w:rsidRPr="00D57C74" w:rsidR="00A42330" w:rsidP="00B80970" w:rsidRDefault="00A42330" w14:paraId="0508417E" w14:textId="77777777">
            <w:pPr>
              <w:rPr>
                <w:color w:val="2F5496" w:themeColor="accent1" w:themeShade="BF"/>
              </w:rPr>
            </w:pPr>
            <w:r>
              <w:rPr>
                <w:color w:val="2F5496" w:themeColor="accent1" w:themeShade="BF"/>
              </w:rPr>
              <w:t>Estimeret tidsforbrug</w:t>
            </w:r>
          </w:p>
        </w:tc>
        <w:tc>
          <w:tcPr>
            <w:tcW w:w="8222" w:type="dxa"/>
            <w:tcMar/>
          </w:tcPr>
          <w:p w:rsidRPr="004D41AB" w:rsidR="00A42330" w:rsidP="50FFE1A1" w:rsidRDefault="00A42330" w14:paraId="4672F906" w14:textId="7C0B481F">
            <w:pPr>
              <w:rPr>
                <w:color w:val="auto" w:themeColor="background1" w:themeShade="A6"/>
              </w:rPr>
            </w:pPr>
            <w:r w:rsidRPr="50FFE1A1" w:rsidR="7A4DC09E">
              <w:rPr>
                <w:color w:val="auto"/>
              </w:rPr>
              <w:t>7</w:t>
            </w:r>
            <w:r w:rsidRPr="50FFE1A1" w:rsidR="6A98D5F9">
              <w:rPr>
                <w:color w:val="auto"/>
              </w:rPr>
              <w:t>0 min.</w:t>
            </w:r>
            <w:r w:rsidRPr="50FFE1A1" w:rsidR="276A2D84">
              <w:rPr>
                <w:color w:val="auto"/>
              </w:rPr>
              <w:t xml:space="preserve"> (forkortet modul)</w:t>
            </w:r>
          </w:p>
        </w:tc>
      </w:tr>
      <w:tr w:rsidRPr="00E62702" w:rsidR="00A42330" w:rsidTr="50FFE1A1" w14:paraId="5AA9FF9E" w14:textId="77777777">
        <w:tc>
          <w:tcPr>
            <w:tcW w:w="1402" w:type="dxa"/>
            <w:shd w:val="clear" w:color="auto" w:fill="D9E2F3" w:themeFill="accent1" w:themeFillTint="33"/>
            <w:tcMar/>
          </w:tcPr>
          <w:p w:rsidR="00A42330" w:rsidP="00B80970" w:rsidRDefault="00A42330" w14:paraId="7230F7CA" w14:textId="77777777">
            <w:pPr>
              <w:rPr>
                <w:color w:val="2F5496" w:themeColor="accent1" w:themeShade="BF"/>
              </w:rPr>
            </w:pPr>
            <w:r>
              <w:rPr>
                <w:color w:val="2F5496" w:themeColor="accent1" w:themeShade="BF"/>
              </w:rPr>
              <w:t>Relateret til følgende aktiviteter</w:t>
            </w:r>
          </w:p>
        </w:tc>
        <w:tc>
          <w:tcPr>
            <w:tcW w:w="8222" w:type="dxa"/>
            <w:tcMar/>
          </w:tcPr>
          <w:p w:rsidRPr="004D41AB" w:rsidR="00A42330" w:rsidP="50FFE1A1" w:rsidRDefault="00A42330" w14:paraId="0F7A1CA8" w14:textId="03CA1284">
            <w:pPr>
              <w:pStyle w:val="Listeafsnit"/>
              <w:ind w:left="0"/>
              <w:rPr>
                <w:color w:val="A6A6A6" w:themeColor="background1" w:themeShade="A6"/>
              </w:rPr>
            </w:pPr>
          </w:p>
        </w:tc>
      </w:tr>
      <w:tr w:rsidRPr="00E62702" w:rsidR="00A42330" w:rsidTr="50FFE1A1" w14:paraId="6837234B" w14:textId="77777777">
        <w:tc>
          <w:tcPr>
            <w:tcW w:w="1402" w:type="dxa"/>
            <w:shd w:val="clear" w:color="auto" w:fill="D9E2F3" w:themeFill="accent1" w:themeFillTint="33"/>
            <w:tcMar/>
          </w:tcPr>
          <w:p w:rsidRPr="00D57C74" w:rsidR="00A42330" w:rsidP="00B80970" w:rsidRDefault="00A42330" w14:paraId="46C03F24" w14:textId="77777777">
            <w:pPr>
              <w:rPr>
                <w:color w:val="2F5496" w:themeColor="accent1" w:themeShade="BF"/>
              </w:rPr>
            </w:pPr>
            <w:r>
              <w:rPr>
                <w:color w:val="2F5496" w:themeColor="accent1" w:themeShade="BF"/>
              </w:rPr>
              <w:t>Materialer</w:t>
            </w:r>
          </w:p>
        </w:tc>
        <w:tc>
          <w:tcPr>
            <w:tcW w:w="8222" w:type="dxa"/>
            <w:tcMar/>
          </w:tcPr>
          <w:p w:rsidRPr="002270BA" w:rsidR="00A42330" w:rsidP="50FFE1A1" w:rsidRDefault="00A42330" w14:paraId="1630C661" w14:textId="45B2D02F">
            <w:pPr>
              <w:pStyle w:val="Listeafsnit"/>
              <w:numPr>
                <w:ilvl w:val="0"/>
                <w:numId w:val="23"/>
              </w:numPr>
              <w:rPr>
                <w:b w:val="0"/>
                <w:bCs w:val="0"/>
                <w:color w:val="auto" w:themeColor="background1" w:themeShade="A6"/>
              </w:rPr>
            </w:pPr>
            <w:r w:rsidRPr="50FFE1A1" w:rsidR="482B3431">
              <w:rPr>
                <w:b w:val="0"/>
                <w:bCs w:val="0"/>
                <w:color w:val="auto"/>
              </w:rPr>
              <w:t xml:space="preserve">Unterleuten, </w:t>
            </w:r>
            <w:r w:rsidRPr="50FFE1A1" w:rsidR="482B3431">
              <w:rPr>
                <w:b w:val="0"/>
                <w:bCs w:val="0"/>
                <w:color w:val="auto"/>
              </w:rPr>
              <w:t>Folge</w:t>
            </w:r>
            <w:r w:rsidRPr="50FFE1A1" w:rsidR="482B3431">
              <w:rPr>
                <w:b w:val="0"/>
                <w:bCs w:val="0"/>
                <w:color w:val="auto"/>
              </w:rPr>
              <w:t xml:space="preserve"> 3 - </w:t>
            </w:r>
            <w:r w:rsidRPr="50FFE1A1" w:rsidR="482B3431">
              <w:rPr>
                <w:b w:val="0"/>
                <w:bCs w:val="0"/>
                <w:color w:val="auto"/>
              </w:rPr>
              <w:t>was</w:t>
            </w:r>
            <w:r w:rsidRPr="50FFE1A1" w:rsidR="482B3431">
              <w:rPr>
                <w:b w:val="0"/>
                <w:bCs w:val="0"/>
                <w:color w:val="auto"/>
              </w:rPr>
              <w:t xml:space="preserve"> </w:t>
            </w:r>
            <w:r w:rsidRPr="50FFE1A1" w:rsidR="482B3431">
              <w:rPr>
                <w:b w:val="0"/>
                <w:bCs w:val="0"/>
                <w:color w:val="auto"/>
              </w:rPr>
              <w:t>passiert</w:t>
            </w:r>
            <w:r w:rsidRPr="50FFE1A1" w:rsidR="482B3431">
              <w:rPr>
                <w:b w:val="0"/>
                <w:bCs w:val="0"/>
                <w:color w:val="auto"/>
              </w:rPr>
              <w:t xml:space="preserve"> am Ende?</w:t>
            </w:r>
          </w:p>
        </w:tc>
      </w:tr>
    </w:tbl>
    <w:p w:rsidR="00A42330" w:rsidP="00A42330" w:rsidRDefault="00A42330" w14:paraId="2651ECF5" w14:textId="77777777"/>
    <w:p w:rsidRPr="00D57C74" w:rsidR="00A42330" w:rsidP="00A42330" w:rsidRDefault="00A42330" w14:paraId="2FFC3E62" w14:textId="77777777">
      <w:pPr>
        <w:rPr>
          <w:color w:val="2F5496" w:themeColor="accent1" w:themeShade="BF"/>
        </w:rPr>
      </w:pPr>
    </w:p>
    <w:tbl>
      <w:tblPr>
        <w:tblStyle w:val="Tabel-Gitter"/>
        <w:tblW w:w="9639" w:type="dxa"/>
        <w:tblBorders>
          <w:top w:val="double" w:color="4472C4" w:themeColor="accent1" w:sz="4" w:space="0"/>
          <w:left w:val="double" w:color="4472C4" w:themeColor="accent1" w:sz="4" w:space="0"/>
          <w:bottom w:val="double" w:color="4472C4" w:themeColor="accent1" w:sz="4" w:space="0"/>
          <w:right w:val="double" w:color="4472C4" w:themeColor="accent1" w:sz="4" w:space="0"/>
          <w:insideH w:val="single" w:color="4472C4" w:themeColor="accent1" w:sz="6" w:space="0"/>
          <w:insideV w:val="single" w:color="4472C4" w:themeColor="accent1" w:sz="6" w:space="0"/>
        </w:tblBorders>
        <w:tblCellMar>
          <w:top w:w="113" w:type="dxa"/>
          <w:bottom w:w="113" w:type="dxa"/>
        </w:tblCellMar>
        <w:tblLook w:val="04A0" w:firstRow="1" w:lastRow="0" w:firstColumn="1" w:lastColumn="0" w:noHBand="0" w:noVBand="1"/>
      </w:tblPr>
      <w:tblGrid>
        <w:gridCol w:w="1404"/>
        <w:gridCol w:w="8235"/>
      </w:tblGrid>
      <w:tr w:rsidRPr="00E62702" w:rsidR="00A42330" w:rsidTr="50FFE1A1" w14:paraId="5BA304AF" w14:textId="77777777">
        <w:tc>
          <w:tcPr>
            <w:tcW w:w="1402" w:type="dxa"/>
            <w:shd w:val="clear" w:color="auto" w:fill="D9E2F3" w:themeFill="accent1" w:themeFillTint="33"/>
            <w:tcMar/>
          </w:tcPr>
          <w:p w:rsidRPr="00D57C74" w:rsidR="00A42330" w:rsidP="00B80970" w:rsidRDefault="00A42330" w14:paraId="7AF20519" w14:textId="77777777">
            <w:pPr>
              <w:rPr>
                <w:color w:val="2F5496" w:themeColor="accent1" w:themeShade="BF"/>
              </w:rPr>
            </w:pPr>
            <w:r>
              <w:rPr>
                <w:color w:val="2F5496" w:themeColor="accent1" w:themeShade="BF"/>
              </w:rPr>
              <w:t>Fag</w:t>
            </w:r>
          </w:p>
        </w:tc>
        <w:tc>
          <w:tcPr>
            <w:tcW w:w="8222" w:type="dxa"/>
            <w:tcMar/>
          </w:tcPr>
          <w:p w:rsidRPr="00E62702" w:rsidR="00A42330" w:rsidP="50FFE1A1" w:rsidRDefault="00A42330" w14:paraId="31BA8592" w14:textId="36EA0582">
            <w:pPr>
              <w:rPr>
                <w:color w:val="auto" w:themeColor="background1" w:themeShade="A6"/>
              </w:rPr>
            </w:pPr>
            <w:r w:rsidRPr="50FFE1A1" w:rsidR="55C5EBB4">
              <w:rPr>
                <w:color w:val="auto"/>
              </w:rPr>
              <w:t>Tysk, modul 9</w:t>
            </w:r>
          </w:p>
        </w:tc>
      </w:tr>
      <w:tr w:rsidRPr="00E62702" w:rsidR="00A42330" w:rsidTr="50FFE1A1" w14:paraId="7D9C1949" w14:textId="77777777">
        <w:tc>
          <w:tcPr>
            <w:tcW w:w="1402" w:type="dxa"/>
            <w:shd w:val="clear" w:color="auto" w:fill="D9E2F3" w:themeFill="accent1" w:themeFillTint="33"/>
            <w:tcMar/>
          </w:tcPr>
          <w:p w:rsidRPr="00D57C74" w:rsidR="00A42330" w:rsidP="00B80970" w:rsidRDefault="00A42330" w14:paraId="17F794D4" w14:textId="77777777">
            <w:pPr>
              <w:rPr>
                <w:color w:val="2F5496" w:themeColor="accent1" w:themeShade="BF"/>
              </w:rPr>
            </w:pPr>
            <w:r>
              <w:rPr>
                <w:color w:val="2F5496" w:themeColor="accent1" w:themeShade="BF"/>
              </w:rPr>
              <w:t>Formål</w:t>
            </w:r>
          </w:p>
        </w:tc>
        <w:tc>
          <w:tcPr>
            <w:tcW w:w="8222" w:type="dxa"/>
            <w:tcMar/>
          </w:tcPr>
          <w:p w:rsidRPr="00E95ABA" w:rsidR="00A42330" w:rsidP="50FFE1A1" w:rsidRDefault="00A42330" w14:paraId="348F5DD7" w14:textId="57DBD056">
            <w:pPr>
              <w:pStyle w:val="Listeafsnit"/>
              <w:numPr>
                <w:ilvl w:val="0"/>
                <w:numId w:val="28"/>
              </w:numPr>
              <w:rPr>
                <w:color w:val="auto" w:themeColor="background1" w:themeShade="A6"/>
              </w:rPr>
            </w:pPr>
            <w:r w:rsidRPr="50FFE1A1" w:rsidR="2CA9AB2A">
              <w:rPr>
                <w:color w:val="auto"/>
              </w:rPr>
              <w:t xml:space="preserve">At eleverne ser resten af </w:t>
            </w:r>
            <w:r w:rsidRPr="50FFE1A1" w:rsidR="2CA9AB2A">
              <w:rPr>
                <w:color w:val="auto"/>
              </w:rPr>
              <w:t>TV-serien</w:t>
            </w:r>
            <w:r w:rsidRPr="50FFE1A1" w:rsidR="2CA9AB2A">
              <w:rPr>
                <w:color w:val="auto"/>
              </w:rPr>
              <w:t xml:space="preserve"> og</w:t>
            </w:r>
            <w:r w:rsidRPr="50FFE1A1" w:rsidR="03E085A8">
              <w:rPr>
                <w:color w:val="auto"/>
              </w:rPr>
              <w:t xml:space="preserve"> oplever at de</w:t>
            </w:r>
            <w:r w:rsidRPr="50FFE1A1" w:rsidR="2CA9AB2A">
              <w:rPr>
                <w:color w:val="auto"/>
              </w:rPr>
              <w:t xml:space="preserve"> (delvis) </w:t>
            </w:r>
            <w:r w:rsidRPr="50FFE1A1" w:rsidR="070B4919">
              <w:rPr>
                <w:color w:val="auto"/>
              </w:rPr>
              <w:t>kan</w:t>
            </w:r>
            <w:r w:rsidRPr="50FFE1A1" w:rsidR="13EEDD6F">
              <w:rPr>
                <w:color w:val="auto"/>
              </w:rPr>
              <w:t xml:space="preserve"> </w:t>
            </w:r>
            <w:r w:rsidRPr="50FFE1A1" w:rsidR="2CA9AB2A">
              <w:rPr>
                <w:color w:val="auto"/>
              </w:rPr>
              <w:t xml:space="preserve">forstå tysk </w:t>
            </w:r>
            <w:r w:rsidRPr="50FFE1A1" w:rsidR="2CA9AB2A">
              <w:rPr>
                <w:color w:val="auto"/>
              </w:rPr>
              <w:t>TV-fiktion</w:t>
            </w:r>
            <w:r w:rsidRPr="50FFE1A1" w:rsidR="2CA9AB2A">
              <w:rPr>
                <w:color w:val="auto"/>
              </w:rPr>
              <w:t xml:space="preserve"> uden danske undertekster.</w:t>
            </w:r>
          </w:p>
          <w:p w:rsidRPr="00E95ABA" w:rsidR="00A42330" w:rsidP="50FFE1A1" w:rsidRDefault="00A42330" w14:paraId="28701281" w14:textId="05C578E8">
            <w:pPr>
              <w:pStyle w:val="Listeafsnit"/>
              <w:numPr>
                <w:ilvl w:val="0"/>
                <w:numId w:val="28"/>
              </w:numPr>
              <w:rPr>
                <w:color w:val="auto" w:themeColor="background1" w:themeShade="A6"/>
              </w:rPr>
            </w:pPr>
            <w:r w:rsidRPr="50FFE1A1" w:rsidR="4D26797A">
              <w:rPr>
                <w:color w:val="auto"/>
              </w:rPr>
              <w:t>At der bliver samlet op på seriens afslutning for alle</w:t>
            </w:r>
            <w:r w:rsidRPr="50FFE1A1" w:rsidR="03AFC691">
              <w:rPr>
                <w:color w:val="auto"/>
              </w:rPr>
              <w:t xml:space="preserve"> </w:t>
            </w:r>
            <w:r w:rsidRPr="50FFE1A1" w:rsidR="4D26797A">
              <w:rPr>
                <w:color w:val="auto"/>
              </w:rPr>
              <w:t>ka</w:t>
            </w:r>
            <w:r w:rsidRPr="50FFE1A1" w:rsidR="08F3752C">
              <w:rPr>
                <w:color w:val="auto"/>
              </w:rPr>
              <w:t>rakterer</w:t>
            </w:r>
          </w:p>
          <w:p w:rsidRPr="00E95ABA" w:rsidR="00A42330" w:rsidP="50FFE1A1" w:rsidRDefault="00A42330" w14:paraId="1287C4F8" w14:textId="1264C012">
            <w:pPr>
              <w:pStyle w:val="Listeafsnit"/>
              <w:numPr>
                <w:ilvl w:val="0"/>
                <w:numId w:val="28"/>
              </w:numPr>
              <w:rPr>
                <w:color w:val="auto" w:themeColor="background1" w:themeShade="A6"/>
              </w:rPr>
            </w:pPr>
            <w:r w:rsidRPr="50FFE1A1" w:rsidR="4D26797A">
              <w:rPr>
                <w:color w:val="auto"/>
              </w:rPr>
              <w:t xml:space="preserve">At eleverne forstår, at forløbet nu skifter fokus fra den fiktion, </w:t>
            </w:r>
            <w:r w:rsidRPr="50FFE1A1" w:rsidR="4D26797A">
              <w:rPr>
                <w:color w:val="auto"/>
              </w:rPr>
              <w:t>Unterleuten</w:t>
            </w:r>
            <w:r w:rsidRPr="50FFE1A1" w:rsidR="55DE9D82">
              <w:rPr>
                <w:color w:val="auto"/>
              </w:rPr>
              <w:t>’’</w:t>
            </w:r>
            <w:r w:rsidRPr="50FFE1A1" w:rsidR="4D26797A">
              <w:rPr>
                <w:color w:val="auto"/>
              </w:rPr>
              <w:t xml:space="preserve"> er, til virkelighedens Brandenburg.</w:t>
            </w:r>
          </w:p>
        </w:tc>
      </w:tr>
      <w:tr w:rsidRPr="00E62702" w:rsidR="00A42330" w:rsidTr="50FFE1A1" w14:paraId="6B6CC3BC" w14:textId="77777777">
        <w:tc>
          <w:tcPr>
            <w:tcW w:w="1402" w:type="dxa"/>
            <w:shd w:val="clear" w:color="auto" w:fill="D9E2F3" w:themeFill="accent1" w:themeFillTint="33"/>
            <w:tcMar/>
          </w:tcPr>
          <w:p w:rsidRPr="00D57C74" w:rsidR="00A42330" w:rsidP="00B80970" w:rsidRDefault="00A42330" w14:paraId="6882F263" w14:textId="77777777">
            <w:pPr>
              <w:rPr>
                <w:color w:val="2F5496" w:themeColor="accent1" w:themeShade="BF"/>
              </w:rPr>
            </w:pPr>
            <w:r>
              <w:rPr>
                <w:color w:val="2F5496" w:themeColor="accent1" w:themeShade="BF"/>
              </w:rPr>
              <w:lastRenderedPageBreak/>
              <w:t>Aktiviteter</w:t>
            </w:r>
          </w:p>
        </w:tc>
        <w:tc>
          <w:tcPr>
            <w:tcW w:w="8222" w:type="dxa"/>
            <w:tcMar/>
          </w:tcPr>
          <w:p w:rsidRPr="00353147" w:rsidR="00A42330" w:rsidP="50FFE1A1" w:rsidRDefault="00A42330" w14:paraId="2B36846C" w14:textId="35A72921">
            <w:pPr>
              <w:pStyle w:val="Normal"/>
              <w:ind w:left="0"/>
              <w:rPr>
                <w:color w:val="auto" w:themeColor="background1" w:themeShade="A6"/>
              </w:rPr>
            </w:pPr>
            <w:r w:rsidRPr="50FFE1A1" w:rsidR="6332F840">
              <w:rPr>
                <w:b w:val="1"/>
                <w:bCs w:val="1"/>
                <w:color w:val="auto"/>
              </w:rPr>
              <w:t>Sekvens A:</w:t>
            </w:r>
            <w:r w:rsidRPr="50FFE1A1" w:rsidR="6332F840">
              <w:rPr>
                <w:color w:val="auto"/>
              </w:rPr>
              <w:t xml:space="preserve"> Læreren udleverer den ene kopi af hver gruppes bud på hvordan fortællingen slutter. Grupperne læser papiret igennem igen, og så ser </w:t>
            </w:r>
            <w:r w:rsidRPr="50FFE1A1" w:rsidR="6332F840">
              <w:rPr>
                <w:color w:val="auto"/>
              </w:rPr>
              <w:t>klassen de</w:t>
            </w:r>
            <w:r w:rsidRPr="50FFE1A1" w:rsidR="6332F840">
              <w:rPr>
                <w:color w:val="auto"/>
              </w:rPr>
              <w:t xml:space="preserve"> sidste 50 minutter af 3. afsnit. </w:t>
            </w:r>
          </w:p>
          <w:p w:rsidRPr="00353147" w:rsidR="00A42330" w:rsidP="50FFE1A1" w:rsidRDefault="00A42330" w14:paraId="1E21CC13" w14:textId="686D744D">
            <w:pPr>
              <w:pStyle w:val="Normal"/>
              <w:ind w:left="0"/>
              <w:rPr>
                <w:color w:val="auto" w:themeColor="background1" w:themeShade="A6"/>
              </w:rPr>
            </w:pPr>
          </w:p>
          <w:p w:rsidRPr="00353147" w:rsidR="00A42330" w:rsidP="50FFE1A1" w:rsidRDefault="00A42330" w14:paraId="30AC9B44" w14:textId="16BCA531">
            <w:pPr>
              <w:pStyle w:val="Normal"/>
              <w:ind w:left="0"/>
              <w:rPr>
                <w:b w:val="0"/>
                <w:bCs w:val="0"/>
                <w:color w:val="auto" w:themeColor="background1" w:themeShade="A6"/>
              </w:rPr>
            </w:pPr>
            <w:r w:rsidRPr="50FFE1A1" w:rsidR="6332F840">
              <w:rPr>
                <w:b w:val="1"/>
                <w:bCs w:val="1"/>
                <w:color w:val="auto"/>
              </w:rPr>
              <w:t xml:space="preserve">Sekvens B: </w:t>
            </w:r>
            <w:r w:rsidRPr="50FFE1A1" w:rsidR="25040C17">
              <w:rPr>
                <w:b w:val="0"/>
                <w:bCs w:val="0"/>
                <w:color w:val="auto"/>
              </w:rPr>
              <w:t>Læreren afslører, hvor mange point hver gruppe har fået ved at gætte hvad der skete for hvem. Derefter</w:t>
            </w:r>
            <w:r w:rsidRPr="50FFE1A1" w:rsidR="03392A98">
              <w:rPr>
                <w:b w:val="0"/>
                <w:bCs w:val="0"/>
                <w:color w:val="auto"/>
              </w:rPr>
              <w:t xml:space="preserve"> noterer</w:t>
            </w:r>
            <w:r w:rsidRPr="50FFE1A1" w:rsidR="021D4AD7">
              <w:rPr>
                <w:b w:val="0"/>
                <w:bCs w:val="0"/>
                <w:color w:val="auto"/>
              </w:rPr>
              <w:t xml:space="preserve"> </w:t>
            </w:r>
            <w:r w:rsidRPr="50FFE1A1" w:rsidR="2340D146">
              <w:rPr>
                <w:b w:val="0"/>
                <w:bCs w:val="0"/>
                <w:color w:val="auto"/>
              </w:rPr>
              <w:t>g</w:t>
            </w:r>
            <w:r w:rsidRPr="50FFE1A1" w:rsidR="021D4AD7">
              <w:rPr>
                <w:b w:val="0"/>
                <w:bCs w:val="0"/>
                <w:color w:val="auto"/>
              </w:rPr>
              <w:t>rupperne</w:t>
            </w:r>
            <w:r w:rsidRPr="50FFE1A1" w:rsidR="03392A98">
              <w:rPr>
                <w:b w:val="0"/>
                <w:bCs w:val="0"/>
                <w:color w:val="auto"/>
              </w:rPr>
              <w:t xml:space="preserve"> rettelser</w:t>
            </w:r>
            <w:r w:rsidRPr="50FFE1A1" w:rsidR="48DDC823">
              <w:rPr>
                <w:b w:val="0"/>
                <w:bCs w:val="0"/>
                <w:color w:val="auto"/>
              </w:rPr>
              <w:t xml:space="preserve"> på deres papir,</w:t>
            </w:r>
            <w:r w:rsidRPr="50FFE1A1" w:rsidR="03392A98">
              <w:rPr>
                <w:b w:val="0"/>
                <w:bCs w:val="0"/>
                <w:color w:val="auto"/>
              </w:rPr>
              <w:t xml:space="preserve"> ud fra hvad de har forstået</w:t>
            </w:r>
            <w:r w:rsidRPr="50FFE1A1" w:rsidR="755B8838">
              <w:rPr>
                <w:b w:val="0"/>
                <w:bCs w:val="0"/>
                <w:color w:val="auto"/>
              </w:rPr>
              <w:t>,</w:t>
            </w:r>
            <w:r w:rsidRPr="50FFE1A1" w:rsidR="03392A98">
              <w:rPr>
                <w:b w:val="0"/>
                <w:bCs w:val="0"/>
                <w:color w:val="auto"/>
              </w:rPr>
              <w:t xml:space="preserve"> da de så sidste del. </w:t>
            </w:r>
          </w:p>
          <w:p w:rsidRPr="00353147" w:rsidR="00A42330" w:rsidP="50FFE1A1" w:rsidRDefault="00A42330" w14:paraId="2EF97983" w14:textId="6B0645B6">
            <w:pPr>
              <w:pStyle w:val="Normal"/>
              <w:ind w:left="0"/>
              <w:rPr>
                <w:b w:val="0"/>
                <w:bCs w:val="0"/>
                <w:color w:val="auto" w:themeColor="background1" w:themeShade="A6"/>
              </w:rPr>
            </w:pPr>
          </w:p>
          <w:p w:rsidRPr="00353147" w:rsidR="00A42330" w:rsidP="50FFE1A1" w:rsidRDefault="00A42330" w14:paraId="3D8C5EA3" w14:textId="0C42859B">
            <w:pPr>
              <w:pStyle w:val="Normal"/>
              <w:ind w:left="0"/>
              <w:rPr>
                <w:b w:val="0"/>
                <w:bCs w:val="0"/>
                <w:color w:val="auto" w:themeColor="background1" w:themeShade="A6"/>
              </w:rPr>
            </w:pPr>
            <w:r w:rsidRPr="50FFE1A1" w:rsidR="03392A98">
              <w:rPr>
                <w:b w:val="1"/>
                <w:bCs w:val="1"/>
                <w:color w:val="auto"/>
              </w:rPr>
              <w:t xml:space="preserve">Sekvens C: </w:t>
            </w:r>
            <w:r w:rsidRPr="50FFE1A1" w:rsidR="7A83E34A">
              <w:rPr>
                <w:b w:val="0"/>
                <w:bCs w:val="0"/>
                <w:color w:val="auto"/>
              </w:rPr>
              <w:t>Nu kan grupperne vinde ekstrapoint ved at svare korrekt på lærerens spørgsmål</w:t>
            </w:r>
            <w:r w:rsidRPr="50FFE1A1" w:rsidR="29233588">
              <w:rPr>
                <w:b w:val="0"/>
                <w:bCs w:val="0"/>
                <w:color w:val="auto"/>
              </w:rPr>
              <w:t xml:space="preserve"> om alle de forskellige </w:t>
            </w:r>
            <w:r w:rsidRPr="50FFE1A1" w:rsidR="29233588">
              <w:rPr>
                <w:b w:val="0"/>
                <w:bCs w:val="0"/>
                <w:color w:val="auto"/>
              </w:rPr>
              <w:t>afslutninger</w:t>
            </w:r>
            <w:r w:rsidRPr="50FFE1A1" w:rsidR="7A83E34A">
              <w:rPr>
                <w:b w:val="0"/>
                <w:bCs w:val="0"/>
                <w:color w:val="auto"/>
              </w:rPr>
              <w:t>:</w:t>
            </w:r>
            <w:r w:rsidRPr="50FFE1A1" w:rsidR="7A83E34A">
              <w:rPr>
                <w:b w:val="0"/>
                <w:bCs w:val="0"/>
                <w:color w:val="auto"/>
              </w:rPr>
              <w:t xml:space="preserve"> “</w:t>
            </w:r>
            <w:r w:rsidRPr="50FFE1A1" w:rsidR="7A83E34A">
              <w:rPr>
                <w:b w:val="0"/>
                <w:bCs w:val="0"/>
                <w:color w:val="auto"/>
              </w:rPr>
              <w:t>Wer</w:t>
            </w:r>
            <w:r w:rsidRPr="50FFE1A1" w:rsidR="7A83E34A">
              <w:rPr>
                <w:b w:val="0"/>
                <w:bCs w:val="0"/>
                <w:color w:val="auto"/>
              </w:rPr>
              <w:t xml:space="preserve"> </w:t>
            </w:r>
            <w:r w:rsidRPr="50FFE1A1" w:rsidR="7A83E34A">
              <w:rPr>
                <w:b w:val="0"/>
                <w:bCs w:val="0"/>
                <w:color w:val="auto"/>
              </w:rPr>
              <w:t>bekommt</w:t>
            </w:r>
            <w:r w:rsidRPr="50FFE1A1" w:rsidR="7A83E34A">
              <w:rPr>
                <w:b w:val="0"/>
                <w:bCs w:val="0"/>
                <w:color w:val="auto"/>
              </w:rPr>
              <w:t xml:space="preserve"> die </w:t>
            </w:r>
            <w:r w:rsidRPr="50FFE1A1" w:rsidR="7A83E34A">
              <w:rPr>
                <w:b w:val="0"/>
                <w:bCs w:val="0"/>
                <w:color w:val="auto"/>
              </w:rPr>
              <w:t>Windräder</w:t>
            </w:r>
            <w:r w:rsidRPr="50FFE1A1" w:rsidR="7A83E34A">
              <w:rPr>
                <w:b w:val="0"/>
                <w:bCs w:val="0"/>
                <w:color w:val="auto"/>
              </w:rPr>
              <w:t>?”, “</w:t>
            </w:r>
            <w:r w:rsidRPr="50FFE1A1" w:rsidR="7A83E34A">
              <w:rPr>
                <w:b w:val="0"/>
                <w:bCs w:val="0"/>
                <w:color w:val="auto"/>
              </w:rPr>
              <w:t>Wer</w:t>
            </w:r>
            <w:r w:rsidRPr="50FFE1A1" w:rsidR="7A83E34A">
              <w:rPr>
                <w:b w:val="0"/>
                <w:bCs w:val="0"/>
                <w:color w:val="auto"/>
              </w:rPr>
              <w:t xml:space="preserve"> </w:t>
            </w:r>
            <w:r w:rsidRPr="50FFE1A1" w:rsidR="7A83E34A">
              <w:rPr>
                <w:b w:val="0"/>
                <w:bCs w:val="0"/>
                <w:color w:val="auto"/>
              </w:rPr>
              <w:t>verlässt</w:t>
            </w:r>
            <w:r w:rsidRPr="50FFE1A1" w:rsidR="7A83E34A">
              <w:rPr>
                <w:b w:val="0"/>
                <w:bCs w:val="0"/>
                <w:color w:val="auto"/>
              </w:rPr>
              <w:t xml:space="preserve"> </w:t>
            </w:r>
            <w:r w:rsidRPr="50FFE1A1" w:rsidR="7A83E34A">
              <w:rPr>
                <w:b w:val="0"/>
                <w:bCs w:val="0"/>
                <w:color w:val="auto"/>
              </w:rPr>
              <w:t>Unterleuten</w:t>
            </w:r>
            <w:r w:rsidRPr="50FFE1A1" w:rsidR="7A83E34A">
              <w:rPr>
                <w:b w:val="0"/>
                <w:bCs w:val="0"/>
                <w:color w:val="auto"/>
              </w:rPr>
              <w:t>?”, “</w:t>
            </w:r>
            <w:r w:rsidRPr="50FFE1A1" w:rsidR="7A83E34A">
              <w:rPr>
                <w:b w:val="0"/>
                <w:bCs w:val="0"/>
                <w:color w:val="auto"/>
              </w:rPr>
              <w:t>Wer</w:t>
            </w:r>
            <w:r w:rsidRPr="50FFE1A1" w:rsidR="7A83E34A">
              <w:rPr>
                <w:b w:val="0"/>
                <w:bCs w:val="0"/>
                <w:color w:val="auto"/>
              </w:rPr>
              <w:t xml:space="preserve"> </w:t>
            </w:r>
            <w:r w:rsidRPr="50FFE1A1" w:rsidR="7A83E34A">
              <w:rPr>
                <w:b w:val="0"/>
                <w:bCs w:val="0"/>
                <w:color w:val="auto"/>
              </w:rPr>
              <w:t>wird</w:t>
            </w:r>
            <w:r w:rsidRPr="50FFE1A1" w:rsidR="7A83E34A">
              <w:rPr>
                <w:b w:val="0"/>
                <w:bCs w:val="0"/>
                <w:color w:val="auto"/>
              </w:rPr>
              <w:t xml:space="preserve"> </w:t>
            </w:r>
            <w:r w:rsidRPr="50FFE1A1" w:rsidR="7A83E34A">
              <w:rPr>
                <w:b w:val="0"/>
                <w:bCs w:val="0"/>
                <w:color w:val="auto"/>
              </w:rPr>
              <w:t>weg</w:t>
            </w:r>
            <w:r w:rsidRPr="50FFE1A1" w:rsidR="28303ABC">
              <w:rPr>
                <w:b w:val="0"/>
                <w:bCs w:val="0"/>
                <w:color w:val="auto"/>
              </w:rPr>
              <w:t>en</w:t>
            </w:r>
            <w:r w:rsidRPr="50FFE1A1" w:rsidR="28303ABC">
              <w:rPr>
                <w:b w:val="0"/>
                <w:bCs w:val="0"/>
                <w:color w:val="auto"/>
              </w:rPr>
              <w:t xml:space="preserve">...” osv. Sørg for at give alle grupper chancer for at få point ved at lade dem mulighed for at besvare spørgsmål efter tur. Der holdes regnskab med pointene på tavlen, og </w:t>
            </w:r>
            <w:r w:rsidRPr="50FFE1A1" w:rsidR="28303ABC">
              <w:rPr>
                <w:b w:val="0"/>
                <w:bCs w:val="0"/>
                <w:color w:val="auto"/>
              </w:rPr>
              <w:t>til</w:t>
            </w:r>
            <w:r w:rsidRPr="50FFE1A1" w:rsidR="04CB72E8">
              <w:rPr>
                <w:b w:val="0"/>
                <w:bCs w:val="0"/>
                <w:color w:val="auto"/>
              </w:rPr>
              <w:t xml:space="preserve"> </w:t>
            </w:r>
            <w:r w:rsidRPr="50FFE1A1" w:rsidR="28303ABC">
              <w:rPr>
                <w:b w:val="0"/>
                <w:bCs w:val="0"/>
                <w:color w:val="auto"/>
              </w:rPr>
              <w:t>sidst</w:t>
            </w:r>
            <w:r w:rsidRPr="50FFE1A1" w:rsidR="28303ABC">
              <w:rPr>
                <w:b w:val="0"/>
                <w:bCs w:val="0"/>
                <w:color w:val="auto"/>
              </w:rPr>
              <w:t xml:space="preserve"> får vindergruppen en lille </w:t>
            </w:r>
            <w:r w:rsidRPr="50FFE1A1" w:rsidR="4C09F6C8">
              <w:rPr>
                <w:b w:val="0"/>
                <w:bCs w:val="0"/>
                <w:color w:val="auto"/>
              </w:rPr>
              <w:t>snack</w:t>
            </w:r>
            <w:r w:rsidRPr="50FFE1A1" w:rsidR="28303ABC">
              <w:rPr>
                <w:b w:val="0"/>
                <w:bCs w:val="0"/>
                <w:color w:val="auto"/>
              </w:rPr>
              <w:t xml:space="preserve">præmie </w:t>
            </w:r>
            <w:r w:rsidRPr="50FFE1A1" w:rsidR="2A00C6D1">
              <w:rPr>
                <w:b w:val="0"/>
                <w:bCs w:val="0"/>
                <w:color w:val="auto"/>
              </w:rPr>
              <w:t xml:space="preserve">fra kantinen. </w:t>
            </w:r>
          </w:p>
          <w:p w:rsidRPr="00353147" w:rsidR="00A42330" w:rsidP="50FFE1A1" w:rsidRDefault="00A42330" w14:paraId="2A68A5E2" w14:textId="75110DD1">
            <w:pPr>
              <w:pStyle w:val="Normal"/>
              <w:ind w:left="0"/>
              <w:rPr>
                <w:b w:val="0"/>
                <w:bCs w:val="0"/>
                <w:color w:val="auto" w:themeColor="background1" w:themeShade="A6"/>
              </w:rPr>
            </w:pPr>
          </w:p>
          <w:p w:rsidRPr="00353147" w:rsidR="00A42330" w:rsidP="50FFE1A1" w:rsidRDefault="00A42330" w14:paraId="3C0D75CB" w14:textId="1AA9C9A3">
            <w:pPr>
              <w:pStyle w:val="Normal"/>
              <w:ind w:left="0"/>
              <w:rPr>
                <w:b w:val="0"/>
                <w:bCs w:val="0"/>
                <w:color w:val="auto" w:themeColor="background1" w:themeShade="A6"/>
              </w:rPr>
            </w:pPr>
            <w:r w:rsidRPr="50FFE1A1" w:rsidR="0FC31367">
              <w:rPr>
                <w:b w:val="1"/>
                <w:bCs w:val="1"/>
                <w:color w:val="auto"/>
              </w:rPr>
              <w:t xml:space="preserve">Sekvens D: </w:t>
            </w:r>
            <w:r w:rsidRPr="50FFE1A1" w:rsidR="5796521E">
              <w:rPr>
                <w:b w:val="0"/>
                <w:bCs w:val="0"/>
                <w:color w:val="auto"/>
              </w:rPr>
              <w:t>Læreren viser dokumentet “</w:t>
            </w:r>
            <w:r w:rsidRPr="50FFE1A1" w:rsidR="5796521E">
              <w:rPr>
                <w:b w:val="0"/>
                <w:bCs w:val="0"/>
                <w:color w:val="auto"/>
              </w:rPr>
              <w:t>Unterleuten</w:t>
            </w:r>
            <w:r w:rsidRPr="50FFE1A1" w:rsidR="5796521E">
              <w:rPr>
                <w:b w:val="0"/>
                <w:bCs w:val="0"/>
                <w:color w:val="auto"/>
              </w:rPr>
              <w:t xml:space="preserve"> und </w:t>
            </w:r>
            <w:r w:rsidRPr="50FFE1A1" w:rsidR="5796521E">
              <w:rPr>
                <w:b w:val="0"/>
                <w:bCs w:val="0"/>
                <w:color w:val="auto"/>
              </w:rPr>
              <w:t>die</w:t>
            </w:r>
            <w:r w:rsidRPr="50FFE1A1" w:rsidR="5796521E">
              <w:rPr>
                <w:b w:val="0"/>
                <w:bCs w:val="0"/>
                <w:color w:val="auto"/>
              </w:rPr>
              <w:t xml:space="preserve"> </w:t>
            </w:r>
            <w:r w:rsidRPr="50FFE1A1" w:rsidR="5796521E">
              <w:rPr>
                <w:b w:val="0"/>
                <w:bCs w:val="0"/>
                <w:color w:val="auto"/>
              </w:rPr>
              <w:t>Wirklichkeit</w:t>
            </w:r>
            <w:r w:rsidRPr="50FFE1A1" w:rsidR="5796521E">
              <w:rPr>
                <w:b w:val="0"/>
                <w:bCs w:val="0"/>
                <w:color w:val="auto"/>
              </w:rPr>
              <w:t>” på projektor</w:t>
            </w:r>
            <w:r w:rsidRPr="50FFE1A1" w:rsidR="36E8C4B7">
              <w:rPr>
                <w:b w:val="0"/>
                <w:bCs w:val="0"/>
                <w:color w:val="auto"/>
              </w:rPr>
              <w:t xml:space="preserve"> og forklarer, at vi nu forlader </w:t>
            </w:r>
            <w:r w:rsidRPr="50FFE1A1" w:rsidR="36E8C4B7">
              <w:rPr>
                <w:b w:val="0"/>
                <w:bCs w:val="0"/>
                <w:color w:val="auto"/>
              </w:rPr>
              <w:t>TV-serien</w:t>
            </w:r>
            <w:r w:rsidRPr="50FFE1A1" w:rsidR="36E8C4B7">
              <w:rPr>
                <w:b w:val="0"/>
                <w:bCs w:val="0"/>
                <w:color w:val="auto"/>
              </w:rPr>
              <w:t xml:space="preserve"> og går i gang med at finde svar på de fire spørgsmål i dokumentet. </w:t>
            </w:r>
            <w:r w:rsidRPr="50FFE1A1" w:rsidR="21312553">
              <w:rPr>
                <w:b w:val="0"/>
                <w:bCs w:val="0"/>
                <w:color w:val="auto"/>
              </w:rPr>
              <w:t xml:space="preserve">Lektie til næste modul præsenteres: At læse artiklen “Fast 60 </w:t>
            </w:r>
            <w:r w:rsidRPr="50FFE1A1" w:rsidR="21312553">
              <w:rPr>
                <w:b w:val="0"/>
                <w:bCs w:val="0"/>
                <w:color w:val="auto"/>
              </w:rPr>
              <w:t>Prozent</w:t>
            </w:r>
            <w:r w:rsidRPr="50FFE1A1" w:rsidR="21312553">
              <w:rPr>
                <w:b w:val="0"/>
                <w:bCs w:val="0"/>
                <w:color w:val="auto"/>
              </w:rPr>
              <w:t xml:space="preserve"> der Brandenburger </w:t>
            </w:r>
            <w:r w:rsidRPr="50FFE1A1" w:rsidR="21312553">
              <w:rPr>
                <w:b w:val="0"/>
                <w:bCs w:val="0"/>
                <w:color w:val="auto"/>
              </w:rPr>
              <w:t>für</w:t>
            </w:r>
            <w:r w:rsidRPr="50FFE1A1" w:rsidR="21312553">
              <w:rPr>
                <w:b w:val="0"/>
                <w:bCs w:val="0"/>
                <w:color w:val="auto"/>
              </w:rPr>
              <w:t xml:space="preserve"> </w:t>
            </w:r>
            <w:r w:rsidRPr="50FFE1A1" w:rsidR="21312553">
              <w:rPr>
                <w:b w:val="0"/>
                <w:bCs w:val="0"/>
                <w:color w:val="auto"/>
              </w:rPr>
              <w:t>Ausbau</w:t>
            </w:r>
            <w:r w:rsidRPr="50FFE1A1" w:rsidR="21312553">
              <w:rPr>
                <w:b w:val="0"/>
                <w:bCs w:val="0"/>
                <w:color w:val="auto"/>
              </w:rPr>
              <w:t xml:space="preserve"> der </w:t>
            </w:r>
            <w:r w:rsidRPr="50FFE1A1" w:rsidR="21312553">
              <w:rPr>
                <w:b w:val="0"/>
                <w:bCs w:val="0"/>
                <w:color w:val="auto"/>
              </w:rPr>
              <w:t>Windenergie</w:t>
            </w:r>
            <w:r w:rsidRPr="50FFE1A1" w:rsidR="21312553">
              <w:rPr>
                <w:b w:val="0"/>
                <w:bCs w:val="0"/>
                <w:color w:val="auto"/>
              </w:rPr>
              <w:t xml:space="preserve">”. </w:t>
            </w:r>
          </w:p>
        </w:tc>
      </w:tr>
      <w:tr w:rsidRPr="00E62702" w:rsidR="00A42330" w:rsidTr="50FFE1A1" w14:paraId="22C064D4" w14:textId="77777777">
        <w:tc>
          <w:tcPr>
            <w:tcW w:w="1402" w:type="dxa"/>
            <w:shd w:val="clear" w:color="auto" w:fill="D9E2F3" w:themeFill="accent1" w:themeFillTint="33"/>
            <w:tcMar/>
          </w:tcPr>
          <w:p w:rsidRPr="00D57C74" w:rsidR="00A42330" w:rsidP="00B80970" w:rsidRDefault="00A42330" w14:paraId="469DFF14" w14:textId="77777777">
            <w:pPr>
              <w:rPr>
                <w:color w:val="2F5496" w:themeColor="accent1" w:themeShade="BF"/>
              </w:rPr>
            </w:pPr>
            <w:r>
              <w:rPr>
                <w:color w:val="2F5496" w:themeColor="accent1" w:themeShade="BF"/>
              </w:rPr>
              <w:t>Noter til læreren</w:t>
            </w:r>
          </w:p>
        </w:tc>
        <w:tc>
          <w:tcPr>
            <w:tcW w:w="8222" w:type="dxa"/>
            <w:tcMar/>
          </w:tcPr>
          <w:p w:rsidRPr="00E62702" w:rsidR="00A42330" w:rsidP="50FFE1A1" w:rsidRDefault="00A42330" w14:paraId="364F7ECE" w14:textId="0865C3EA">
            <w:pPr>
              <w:pStyle w:val="Normal"/>
              <w:ind w:left="0"/>
              <w:rPr>
                <w:b w:val="1"/>
                <w:bCs w:val="1"/>
                <w:color w:val="auto" w:themeColor="background1" w:themeShade="A6"/>
              </w:rPr>
            </w:pPr>
            <w:r w:rsidRPr="50FFE1A1" w:rsidR="30C8D49B">
              <w:rPr>
                <w:b w:val="1"/>
                <w:bCs w:val="1"/>
                <w:color w:val="auto"/>
              </w:rPr>
              <w:t>OBS</w:t>
            </w:r>
            <w:r w:rsidRPr="50FFE1A1" w:rsidR="5A31B82D">
              <w:rPr>
                <w:b w:val="1"/>
                <w:bCs w:val="1"/>
                <w:color w:val="auto"/>
              </w:rPr>
              <w:t xml:space="preserve"> -</w:t>
            </w:r>
            <w:r w:rsidRPr="50FFE1A1" w:rsidR="677E72F9">
              <w:rPr>
                <w:b w:val="1"/>
                <w:bCs w:val="1"/>
                <w:color w:val="auto"/>
              </w:rPr>
              <w:t xml:space="preserve"> vigtig</w:t>
            </w:r>
            <w:r w:rsidRPr="50FFE1A1" w:rsidR="30C8D49B">
              <w:rPr>
                <w:b w:val="1"/>
                <w:bCs w:val="1"/>
                <w:color w:val="auto"/>
              </w:rPr>
              <w:t xml:space="preserve"> </w:t>
            </w:r>
            <w:r w:rsidRPr="50FFE1A1" w:rsidR="15575432">
              <w:rPr>
                <w:b w:val="1"/>
                <w:bCs w:val="1"/>
                <w:color w:val="auto"/>
              </w:rPr>
              <w:t>l</w:t>
            </w:r>
            <w:r w:rsidRPr="50FFE1A1" w:rsidR="30C8D49B">
              <w:rPr>
                <w:b w:val="1"/>
                <w:bCs w:val="1"/>
                <w:color w:val="auto"/>
              </w:rPr>
              <w:t xml:space="preserve">ærerforberedelse: </w:t>
            </w:r>
            <w:r w:rsidRPr="50FFE1A1" w:rsidR="30C8D49B">
              <w:rPr>
                <w:b w:val="0"/>
                <w:bCs w:val="0"/>
                <w:color w:val="auto"/>
              </w:rPr>
              <w:t xml:space="preserve">At tjekke alle gruppers papirer fra modul 8 og give point til hver gruppe for deres præstation ift. at gætte, hvem der sker hvad for i slutningen af serien. Man kan fx give ét point pr. </w:t>
            </w:r>
            <w:r w:rsidRPr="50FFE1A1" w:rsidR="7CF8A201">
              <w:rPr>
                <w:b w:val="0"/>
                <w:bCs w:val="0"/>
                <w:color w:val="auto"/>
              </w:rPr>
              <w:t>k</w:t>
            </w:r>
            <w:r w:rsidRPr="50FFE1A1" w:rsidR="30C8D49B">
              <w:rPr>
                <w:b w:val="0"/>
                <w:bCs w:val="0"/>
                <w:color w:val="auto"/>
              </w:rPr>
              <w:t xml:space="preserve">orrekt gæt. </w:t>
            </w:r>
          </w:p>
        </w:tc>
      </w:tr>
      <w:tr w:rsidRPr="00E62702" w:rsidR="00A42330" w:rsidTr="50FFE1A1" w14:paraId="5B5E1C97" w14:textId="77777777">
        <w:tc>
          <w:tcPr>
            <w:tcW w:w="1402" w:type="dxa"/>
            <w:shd w:val="clear" w:color="auto" w:fill="D9E2F3" w:themeFill="accent1" w:themeFillTint="33"/>
            <w:tcMar/>
          </w:tcPr>
          <w:p w:rsidRPr="00D57C74" w:rsidR="00A42330" w:rsidP="00B80970" w:rsidRDefault="00A42330" w14:paraId="49E8D123" w14:textId="77777777">
            <w:pPr>
              <w:rPr>
                <w:color w:val="2F5496" w:themeColor="accent1" w:themeShade="BF"/>
              </w:rPr>
            </w:pPr>
            <w:r>
              <w:rPr>
                <w:color w:val="2F5496" w:themeColor="accent1" w:themeShade="BF"/>
              </w:rPr>
              <w:t>Estimeret tidsforbrug</w:t>
            </w:r>
          </w:p>
        </w:tc>
        <w:tc>
          <w:tcPr>
            <w:tcW w:w="8222" w:type="dxa"/>
            <w:tcMar/>
          </w:tcPr>
          <w:p w:rsidRPr="004D41AB" w:rsidR="00A42330" w:rsidP="50FFE1A1" w:rsidRDefault="00A42330" w14:paraId="67D116A1" w14:textId="353562AE">
            <w:pPr>
              <w:pStyle w:val="Listeafsnit"/>
              <w:ind w:left="0"/>
              <w:rPr>
                <w:color w:val="auto" w:themeColor="background1" w:themeShade="A6"/>
              </w:rPr>
            </w:pPr>
            <w:r w:rsidRPr="50FFE1A1" w:rsidR="326BD2D0">
              <w:rPr>
                <w:color w:val="auto"/>
              </w:rPr>
              <w:t>90 min.</w:t>
            </w:r>
          </w:p>
        </w:tc>
      </w:tr>
      <w:tr w:rsidRPr="00E62702" w:rsidR="00A42330" w:rsidTr="50FFE1A1" w14:paraId="7427097C" w14:textId="77777777">
        <w:tc>
          <w:tcPr>
            <w:tcW w:w="1402" w:type="dxa"/>
            <w:shd w:val="clear" w:color="auto" w:fill="D9E2F3" w:themeFill="accent1" w:themeFillTint="33"/>
            <w:tcMar/>
          </w:tcPr>
          <w:p w:rsidR="00A42330" w:rsidP="00B80970" w:rsidRDefault="00A42330" w14:paraId="447BC198" w14:textId="77777777">
            <w:pPr>
              <w:rPr>
                <w:color w:val="2F5496" w:themeColor="accent1" w:themeShade="BF"/>
              </w:rPr>
            </w:pPr>
            <w:r>
              <w:rPr>
                <w:color w:val="2F5496" w:themeColor="accent1" w:themeShade="BF"/>
              </w:rPr>
              <w:t>Relateret til følgende aktiviteter</w:t>
            </w:r>
          </w:p>
        </w:tc>
        <w:tc>
          <w:tcPr>
            <w:tcW w:w="8222" w:type="dxa"/>
            <w:tcMar/>
          </w:tcPr>
          <w:p w:rsidRPr="004D41AB" w:rsidR="00A42330" w:rsidP="50FFE1A1" w:rsidRDefault="00A42330" w14:paraId="238D05DF" w14:textId="172EAB8B">
            <w:pPr>
              <w:pStyle w:val="Listeafsnit"/>
              <w:ind w:left="0"/>
              <w:rPr>
                <w:color w:val="A6A6A6" w:themeColor="background1" w:themeShade="A6"/>
              </w:rPr>
            </w:pPr>
          </w:p>
        </w:tc>
      </w:tr>
      <w:tr w:rsidRPr="00E62702" w:rsidR="00A42330" w:rsidTr="50FFE1A1" w14:paraId="2F34CCA0" w14:textId="77777777">
        <w:tc>
          <w:tcPr>
            <w:tcW w:w="1402" w:type="dxa"/>
            <w:shd w:val="clear" w:color="auto" w:fill="D9E2F3" w:themeFill="accent1" w:themeFillTint="33"/>
            <w:tcMar/>
          </w:tcPr>
          <w:p w:rsidRPr="00D57C74" w:rsidR="00A42330" w:rsidP="00B80970" w:rsidRDefault="00A42330" w14:paraId="18A3D335" w14:textId="77777777">
            <w:pPr>
              <w:rPr>
                <w:color w:val="2F5496" w:themeColor="accent1" w:themeShade="BF"/>
              </w:rPr>
            </w:pPr>
            <w:r>
              <w:rPr>
                <w:color w:val="2F5496" w:themeColor="accent1" w:themeShade="BF"/>
              </w:rPr>
              <w:t>Materialer</w:t>
            </w:r>
          </w:p>
        </w:tc>
        <w:tc>
          <w:tcPr>
            <w:tcW w:w="8222" w:type="dxa"/>
            <w:tcMar/>
          </w:tcPr>
          <w:p w:rsidRPr="002270BA" w:rsidR="00A42330" w:rsidP="50FFE1A1" w:rsidRDefault="00A42330" w14:paraId="1E98DA45" w14:textId="244DDCCB">
            <w:pPr>
              <w:pStyle w:val="Listeafsnit"/>
              <w:numPr>
                <w:ilvl w:val="0"/>
                <w:numId w:val="27"/>
              </w:numPr>
              <w:rPr>
                <w:color w:val="auto" w:themeColor="background1" w:themeShade="A6"/>
              </w:rPr>
            </w:pPr>
            <w:r w:rsidRPr="50FFE1A1" w:rsidR="3A876418">
              <w:rPr>
                <w:color w:val="auto"/>
              </w:rPr>
              <w:t>Unterleuten</w:t>
            </w:r>
            <w:r w:rsidRPr="50FFE1A1" w:rsidR="3A876418">
              <w:rPr>
                <w:color w:val="auto"/>
              </w:rPr>
              <w:t xml:space="preserve"> und </w:t>
            </w:r>
            <w:r w:rsidRPr="50FFE1A1" w:rsidR="3A876418">
              <w:rPr>
                <w:color w:val="auto"/>
              </w:rPr>
              <w:t>die</w:t>
            </w:r>
            <w:r w:rsidRPr="50FFE1A1" w:rsidR="3A876418">
              <w:rPr>
                <w:color w:val="auto"/>
              </w:rPr>
              <w:t xml:space="preserve"> </w:t>
            </w:r>
            <w:r w:rsidRPr="50FFE1A1" w:rsidR="3A876418">
              <w:rPr>
                <w:color w:val="auto"/>
              </w:rPr>
              <w:t>Wirklichkeit</w:t>
            </w:r>
          </w:p>
          <w:p w:rsidRPr="002270BA" w:rsidR="00A42330" w:rsidP="50FFE1A1" w:rsidRDefault="00A42330" w14:paraId="09E84892" w14:textId="645926A3">
            <w:pPr>
              <w:pStyle w:val="Listeafsnit"/>
              <w:numPr>
                <w:ilvl w:val="0"/>
                <w:numId w:val="27"/>
              </w:numPr>
              <w:rPr>
                <w:color w:val="auto" w:themeColor="background1" w:themeShade="A6"/>
              </w:rPr>
            </w:pPr>
            <w:r w:rsidRPr="50FFE1A1" w:rsidR="163FA2D8">
              <w:rPr>
                <w:color w:val="auto"/>
              </w:rPr>
              <w:t>Fast 60 Prozent der Brandenburger für Ausbau der Windenergie</w:t>
            </w:r>
          </w:p>
        </w:tc>
      </w:tr>
    </w:tbl>
    <w:p w:rsidR="00A42330" w:rsidP="00A42330" w:rsidRDefault="00A42330" w14:paraId="179AE9D3" w14:textId="77777777"/>
    <w:p w:rsidRPr="00D57C74" w:rsidR="00A42330" w:rsidP="00A42330" w:rsidRDefault="00A42330" w14:paraId="2D08F302" w14:textId="77777777">
      <w:pPr>
        <w:rPr>
          <w:color w:val="2F5496" w:themeColor="accent1" w:themeShade="BF"/>
        </w:rPr>
      </w:pPr>
    </w:p>
    <w:tbl>
      <w:tblPr>
        <w:tblStyle w:val="Tabel-Gitter"/>
        <w:tblW w:w="9639" w:type="dxa"/>
        <w:tblBorders>
          <w:top w:val="double" w:color="4472C4" w:themeColor="accent1" w:sz="4" w:space="0"/>
          <w:left w:val="double" w:color="4472C4" w:themeColor="accent1" w:sz="4" w:space="0"/>
          <w:bottom w:val="double" w:color="4472C4" w:themeColor="accent1" w:sz="4" w:space="0"/>
          <w:right w:val="double" w:color="4472C4" w:themeColor="accent1" w:sz="4" w:space="0"/>
          <w:insideH w:val="single" w:color="4472C4" w:themeColor="accent1" w:sz="6" w:space="0"/>
          <w:insideV w:val="single" w:color="4472C4" w:themeColor="accent1" w:sz="6" w:space="0"/>
        </w:tblBorders>
        <w:tblCellMar>
          <w:top w:w="113" w:type="dxa"/>
          <w:bottom w:w="113" w:type="dxa"/>
        </w:tblCellMar>
        <w:tblLook w:val="04A0" w:firstRow="1" w:lastRow="0" w:firstColumn="1" w:lastColumn="0" w:noHBand="0" w:noVBand="1"/>
      </w:tblPr>
      <w:tblGrid>
        <w:gridCol w:w="1404"/>
        <w:gridCol w:w="8235"/>
      </w:tblGrid>
      <w:tr w:rsidRPr="00E62702" w:rsidR="00A42330" w:rsidTr="3E931346" w14:paraId="3F399C18" w14:textId="77777777">
        <w:tc>
          <w:tcPr>
            <w:tcW w:w="1402" w:type="dxa"/>
            <w:shd w:val="clear" w:color="auto" w:fill="D9E2F3" w:themeFill="accent1" w:themeFillTint="33"/>
            <w:tcMar/>
          </w:tcPr>
          <w:p w:rsidRPr="00D57C74" w:rsidR="00A42330" w:rsidP="00B80970" w:rsidRDefault="00A42330" w14:paraId="4B5F65C6" w14:textId="77777777">
            <w:pPr>
              <w:rPr>
                <w:color w:val="2F5496" w:themeColor="accent1" w:themeShade="BF"/>
              </w:rPr>
            </w:pPr>
            <w:r>
              <w:rPr>
                <w:color w:val="2F5496" w:themeColor="accent1" w:themeShade="BF"/>
              </w:rPr>
              <w:t>Fag</w:t>
            </w:r>
          </w:p>
        </w:tc>
        <w:tc>
          <w:tcPr>
            <w:tcW w:w="8222" w:type="dxa"/>
            <w:tcMar/>
          </w:tcPr>
          <w:p w:rsidRPr="00E62702" w:rsidR="00A42330" w:rsidP="50FFE1A1" w:rsidRDefault="00A42330" w14:paraId="25D032CD" w14:textId="375A1071">
            <w:pPr>
              <w:rPr>
                <w:color w:val="auto" w:themeColor="background1" w:themeShade="A6"/>
              </w:rPr>
            </w:pPr>
            <w:r w:rsidRPr="50FFE1A1" w:rsidR="00A42330">
              <w:rPr>
                <w:color w:val="auto"/>
              </w:rPr>
              <w:t>Ty</w:t>
            </w:r>
            <w:r w:rsidRPr="50FFE1A1" w:rsidR="24929C8E">
              <w:rPr>
                <w:color w:val="auto"/>
              </w:rPr>
              <w:t>sk, modul 10</w:t>
            </w:r>
          </w:p>
        </w:tc>
      </w:tr>
      <w:tr w:rsidRPr="00E62702" w:rsidR="00A42330" w:rsidTr="3E931346" w14:paraId="7EBB6909" w14:textId="77777777">
        <w:tc>
          <w:tcPr>
            <w:tcW w:w="1402" w:type="dxa"/>
            <w:shd w:val="clear" w:color="auto" w:fill="D9E2F3" w:themeFill="accent1" w:themeFillTint="33"/>
            <w:tcMar/>
          </w:tcPr>
          <w:p w:rsidRPr="00D57C74" w:rsidR="00A42330" w:rsidP="00B80970" w:rsidRDefault="00A42330" w14:paraId="20261259" w14:textId="77777777">
            <w:pPr>
              <w:rPr>
                <w:color w:val="2F5496" w:themeColor="accent1" w:themeShade="BF"/>
              </w:rPr>
            </w:pPr>
            <w:r>
              <w:rPr>
                <w:color w:val="2F5496" w:themeColor="accent1" w:themeShade="BF"/>
              </w:rPr>
              <w:t>Formål</w:t>
            </w:r>
          </w:p>
        </w:tc>
        <w:tc>
          <w:tcPr>
            <w:tcW w:w="8222" w:type="dxa"/>
            <w:tcMar/>
          </w:tcPr>
          <w:p w:rsidRPr="00E95ABA" w:rsidR="00A42330" w:rsidP="50FFE1A1" w:rsidRDefault="00A42330" w14:paraId="4DC40CC7" w14:textId="55BC63F2">
            <w:pPr>
              <w:pStyle w:val="Normal"/>
              <w:ind w:left="0"/>
              <w:rPr>
                <w:color w:val="auto" w:themeColor="background1" w:themeShade="A6"/>
              </w:rPr>
            </w:pPr>
            <w:r w:rsidRPr="50FFE1A1" w:rsidR="50FFE1A1">
              <w:rPr>
                <w:color w:val="auto"/>
              </w:rPr>
              <w:t xml:space="preserve">- </w:t>
            </w:r>
            <w:r w:rsidRPr="50FFE1A1" w:rsidR="1B623351">
              <w:rPr>
                <w:color w:val="auto"/>
              </w:rPr>
              <w:t xml:space="preserve">Eleverne får viden om holdningen til vindkraft i Brandenburg og træner mundtlig </w:t>
            </w:r>
            <w:r w:rsidRPr="50FFE1A1" w:rsidR="1B623351">
              <w:rPr>
                <w:color w:val="auto"/>
              </w:rPr>
              <w:t xml:space="preserve">kommunikation. </w:t>
            </w:r>
          </w:p>
          <w:p w:rsidRPr="00E95ABA" w:rsidR="00A42330" w:rsidP="50FFE1A1" w:rsidRDefault="00A42330" w14:paraId="09117B7F" w14:textId="5A5474B5">
            <w:pPr>
              <w:pStyle w:val="Normal"/>
              <w:ind w:left="0"/>
              <w:rPr>
                <w:color w:val="auto" w:themeColor="background1" w:themeShade="A6"/>
              </w:rPr>
            </w:pPr>
            <w:r w:rsidRPr="50FFE1A1" w:rsidR="1B623351">
              <w:rPr>
                <w:color w:val="auto"/>
              </w:rPr>
              <w:t xml:space="preserve">-Eleverne bliver opmærksomme på spørgeordenes betydning og træner brugen af dem. </w:t>
            </w:r>
          </w:p>
        </w:tc>
      </w:tr>
      <w:tr w:rsidRPr="00E62702" w:rsidR="00A42330" w:rsidTr="3E931346" w14:paraId="280E316A" w14:textId="77777777">
        <w:tc>
          <w:tcPr>
            <w:tcW w:w="1402" w:type="dxa"/>
            <w:shd w:val="clear" w:color="auto" w:fill="D9E2F3" w:themeFill="accent1" w:themeFillTint="33"/>
            <w:tcMar/>
          </w:tcPr>
          <w:p w:rsidRPr="00D57C74" w:rsidR="00A42330" w:rsidP="00B80970" w:rsidRDefault="00A42330" w14:paraId="76B97D6B" w14:textId="77777777">
            <w:pPr>
              <w:rPr>
                <w:color w:val="2F5496" w:themeColor="accent1" w:themeShade="BF"/>
              </w:rPr>
            </w:pPr>
            <w:r>
              <w:rPr>
                <w:color w:val="2F5496" w:themeColor="accent1" w:themeShade="BF"/>
              </w:rPr>
              <w:t>Aktiviteter</w:t>
            </w:r>
          </w:p>
        </w:tc>
        <w:tc>
          <w:tcPr>
            <w:tcW w:w="8222" w:type="dxa"/>
            <w:tcMar/>
          </w:tcPr>
          <w:p w:rsidRPr="00353147" w:rsidR="00A42330" w:rsidP="50FFE1A1" w:rsidRDefault="00A42330" w14:paraId="2911D906" w14:textId="1D3D50D6">
            <w:pPr>
              <w:pStyle w:val="Normal"/>
              <w:ind w:left="0"/>
              <w:rPr>
                <w:color w:val="auto" w:themeColor="background1" w:themeShade="A6"/>
              </w:rPr>
            </w:pPr>
            <w:r w:rsidRPr="50FFE1A1" w:rsidR="0EF78D51">
              <w:rPr>
                <w:b w:val="1"/>
                <w:bCs w:val="1"/>
                <w:color w:val="auto"/>
              </w:rPr>
              <w:t>Lektie:</w:t>
            </w:r>
            <w:r w:rsidRPr="50FFE1A1" w:rsidR="662E67CE">
              <w:rPr>
                <w:b w:val="1"/>
                <w:bCs w:val="1"/>
                <w:color w:val="auto"/>
              </w:rPr>
              <w:t xml:space="preserve"> </w:t>
            </w:r>
            <w:r w:rsidRPr="50FFE1A1" w:rsidR="0EF78D51">
              <w:rPr>
                <w:color w:val="auto"/>
              </w:rPr>
              <w:t>Læs</w:t>
            </w:r>
            <w:r w:rsidRPr="50FFE1A1" w:rsidR="0EF78D51">
              <w:rPr>
                <w:color w:val="auto"/>
              </w:rPr>
              <w:t xml:space="preserve"> artiklen “Fast 60 </w:t>
            </w:r>
            <w:r w:rsidRPr="50FFE1A1" w:rsidR="0EF78D51">
              <w:rPr>
                <w:color w:val="auto"/>
              </w:rPr>
              <w:t>Prozent</w:t>
            </w:r>
            <w:r w:rsidRPr="50FFE1A1" w:rsidR="0EF78D51">
              <w:rPr>
                <w:color w:val="auto"/>
              </w:rPr>
              <w:t xml:space="preserve"> der Brandenburger </w:t>
            </w:r>
            <w:r w:rsidRPr="50FFE1A1" w:rsidR="0EF78D51">
              <w:rPr>
                <w:color w:val="auto"/>
              </w:rPr>
              <w:t>für</w:t>
            </w:r>
            <w:r w:rsidRPr="50FFE1A1" w:rsidR="0EF78D51">
              <w:rPr>
                <w:color w:val="auto"/>
              </w:rPr>
              <w:t xml:space="preserve"> </w:t>
            </w:r>
            <w:r w:rsidRPr="50FFE1A1" w:rsidR="0EF78D51">
              <w:rPr>
                <w:color w:val="auto"/>
              </w:rPr>
              <w:t>Ausbau</w:t>
            </w:r>
            <w:r w:rsidRPr="50FFE1A1" w:rsidR="0EF78D51">
              <w:rPr>
                <w:color w:val="auto"/>
              </w:rPr>
              <w:t xml:space="preserve"> der </w:t>
            </w:r>
            <w:r w:rsidRPr="50FFE1A1" w:rsidR="0EF78D51">
              <w:rPr>
                <w:color w:val="auto"/>
              </w:rPr>
              <w:t>Windenergie</w:t>
            </w:r>
            <w:r w:rsidRPr="50FFE1A1" w:rsidR="0EF78D51">
              <w:rPr>
                <w:color w:val="auto"/>
              </w:rPr>
              <w:t xml:space="preserve">”. Slå undervejs </w:t>
            </w:r>
            <w:r w:rsidRPr="50FFE1A1" w:rsidR="1324EFDC">
              <w:rPr>
                <w:color w:val="auto"/>
              </w:rPr>
              <w:t xml:space="preserve">10 ord fra teksten, som du ikke kender, op og notér deres oversættelse på papiret. </w:t>
            </w:r>
          </w:p>
          <w:p w:rsidRPr="00353147" w:rsidR="00A42330" w:rsidP="50FFE1A1" w:rsidRDefault="00A42330" w14:paraId="6C8BD274" w14:textId="22270AF1">
            <w:pPr>
              <w:pStyle w:val="Normal"/>
              <w:ind w:left="0"/>
              <w:rPr>
                <w:color w:val="auto" w:themeColor="background1" w:themeShade="A6"/>
              </w:rPr>
            </w:pPr>
          </w:p>
          <w:p w:rsidRPr="00353147" w:rsidR="00A42330" w:rsidP="50FFE1A1" w:rsidRDefault="00A42330" w14:paraId="4E9997A8" w14:textId="47A2F5F0">
            <w:pPr>
              <w:pStyle w:val="Normal"/>
              <w:ind w:left="0"/>
              <w:rPr>
                <w:b w:val="0"/>
                <w:bCs w:val="0"/>
                <w:color w:val="auto" w:themeColor="background1" w:themeShade="A6"/>
              </w:rPr>
            </w:pPr>
            <w:r w:rsidRPr="50FFE1A1" w:rsidR="001B94BC">
              <w:rPr>
                <w:b w:val="1"/>
                <w:bCs w:val="1"/>
                <w:color w:val="auto"/>
              </w:rPr>
              <w:t xml:space="preserve">Sekvens A: </w:t>
            </w:r>
            <w:r w:rsidRPr="50FFE1A1" w:rsidR="001B94BC">
              <w:rPr>
                <w:b w:val="0"/>
                <w:bCs w:val="0"/>
                <w:color w:val="auto"/>
              </w:rPr>
              <w:t xml:space="preserve">Tremandsgrupper læser og oversætter </w:t>
            </w:r>
            <w:r w:rsidRPr="50FFE1A1" w:rsidR="1FE7B059">
              <w:rPr>
                <w:b w:val="0"/>
                <w:bCs w:val="0"/>
                <w:color w:val="auto"/>
              </w:rPr>
              <w:t>lektie</w:t>
            </w:r>
            <w:r w:rsidRPr="50FFE1A1" w:rsidR="001B94BC">
              <w:rPr>
                <w:b w:val="0"/>
                <w:bCs w:val="0"/>
                <w:color w:val="auto"/>
              </w:rPr>
              <w:t xml:space="preserve">artiklen sammen og </w:t>
            </w:r>
            <w:r w:rsidRPr="50FFE1A1" w:rsidR="229A1927">
              <w:rPr>
                <w:b w:val="0"/>
                <w:bCs w:val="0"/>
                <w:color w:val="auto"/>
              </w:rPr>
              <w:t>laver opgaven</w:t>
            </w:r>
            <w:r w:rsidRPr="50FFE1A1" w:rsidR="001B94BC">
              <w:rPr>
                <w:b w:val="0"/>
                <w:bCs w:val="0"/>
                <w:color w:val="auto"/>
              </w:rPr>
              <w:t xml:space="preserve"> i dokumentet </w:t>
            </w:r>
            <w:r w:rsidRPr="50FFE1A1" w:rsidR="1D6921C4">
              <w:rPr>
                <w:b w:val="0"/>
                <w:bCs w:val="0"/>
                <w:color w:val="auto"/>
              </w:rPr>
              <w:t>“</w:t>
            </w:r>
            <w:r w:rsidRPr="50FFE1A1" w:rsidR="1D6921C4">
              <w:rPr>
                <w:b w:val="0"/>
                <w:bCs w:val="0"/>
                <w:color w:val="auto"/>
              </w:rPr>
              <w:t>Richtig</w:t>
            </w:r>
            <w:r w:rsidRPr="50FFE1A1" w:rsidR="1D6921C4">
              <w:rPr>
                <w:b w:val="0"/>
                <w:bCs w:val="0"/>
                <w:color w:val="auto"/>
              </w:rPr>
              <w:t xml:space="preserve"> oder </w:t>
            </w:r>
            <w:r w:rsidRPr="50FFE1A1" w:rsidR="1D6921C4">
              <w:rPr>
                <w:b w:val="0"/>
                <w:bCs w:val="0"/>
                <w:color w:val="auto"/>
              </w:rPr>
              <w:t>falsch</w:t>
            </w:r>
            <w:r w:rsidRPr="50FFE1A1" w:rsidR="1D6921C4">
              <w:rPr>
                <w:b w:val="0"/>
                <w:bCs w:val="0"/>
                <w:color w:val="auto"/>
              </w:rPr>
              <w:t xml:space="preserve">? </w:t>
            </w:r>
            <w:r w:rsidRPr="50FFE1A1" w:rsidR="1D6921C4">
              <w:rPr>
                <w:b w:val="0"/>
                <w:bCs w:val="0"/>
                <w:color w:val="auto"/>
              </w:rPr>
              <w:t>Wer</w:t>
            </w:r>
            <w:r w:rsidRPr="50FFE1A1" w:rsidR="1D6921C4">
              <w:rPr>
                <w:b w:val="0"/>
                <w:bCs w:val="0"/>
                <w:color w:val="auto"/>
              </w:rPr>
              <w:t xml:space="preserve"> in Brandenburg </w:t>
            </w:r>
            <w:r w:rsidRPr="50FFE1A1" w:rsidR="1D6921C4">
              <w:rPr>
                <w:b w:val="0"/>
                <w:bCs w:val="0"/>
                <w:color w:val="auto"/>
              </w:rPr>
              <w:t>ist</w:t>
            </w:r>
            <w:r w:rsidRPr="50FFE1A1" w:rsidR="1D6921C4">
              <w:rPr>
                <w:b w:val="0"/>
                <w:bCs w:val="0"/>
                <w:color w:val="auto"/>
              </w:rPr>
              <w:t xml:space="preserve"> </w:t>
            </w:r>
            <w:r w:rsidRPr="50FFE1A1" w:rsidR="1D6921C4">
              <w:rPr>
                <w:b w:val="0"/>
                <w:bCs w:val="0"/>
                <w:color w:val="auto"/>
              </w:rPr>
              <w:t>für</w:t>
            </w:r>
            <w:r w:rsidRPr="50FFE1A1" w:rsidR="1D6921C4">
              <w:rPr>
                <w:b w:val="0"/>
                <w:bCs w:val="0"/>
                <w:color w:val="auto"/>
              </w:rPr>
              <w:t xml:space="preserve"> </w:t>
            </w:r>
            <w:r w:rsidRPr="50FFE1A1" w:rsidR="1D6921C4">
              <w:rPr>
                <w:b w:val="0"/>
                <w:bCs w:val="0"/>
                <w:color w:val="auto"/>
              </w:rPr>
              <w:t>mehr</w:t>
            </w:r>
            <w:r w:rsidRPr="50FFE1A1" w:rsidR="1D6921C4">
              <w:rPr>
                <w:b w:val="0"/>
                <w:bCs w:val="0"/>
                <w:color w:val="auto"/>
              </w:rPr>
              <w:t xml:space="preserve"> </w:t>
            </w:r>
            <w:r w:rsidRPr="50FFE1A1" w:rsidR="1D6921C4">
              <w:rPr>
                <w:b w:val="0"/>
                <w:bCs w:val="0"/>
                <w:color w:val="auto"/>
              </w:rPr>
              <w:t>Windenergie</w:t>
            </w:r>
            <w:r w:rsidRPr="50FFE1A1" w:rsidR="1D6921C4">
              <w:rPr>
                <w:b w:val="0"/>
                <w:bCs w:val="0"/>
                <w:color w:val="auto"/>
              </w:rPr>
              <w:t>?”</w:t>
            </w:r>
          </w:p>
          <w:p w:rsidRPr="00353147" w:rsidR="00A42330" w:rsidP="50FFE1A1" w:rsidRDefault="00A42330" w14:paraId="0FEC25DC" w14:textId="24782773">
            <w:pPr>
              <w:pStyle w:val="Normal"/>
              <w:ind w:left="0"/>
              <w:rPr>
                <w:b w:val="0"/>
                <w:bCs w:val="0"/>
                <w:color w:val="auto" w:themeColor="background1" w:themeShade="A6"/>
              </w:rPr>
            </w:pPr>
          </w:p>
          <w:p w:rsidRPr="00353147" w:rsidR="00A42330" w:rsidP="50FFE1A1" w:rsidRDefault="00A42330" w14:paraId="6DBA32BE" w14:textId="07803045">
            <w:pPr>
              <w:pStyle w:val="Normal"/>
              <w:ind w:left="0"/>
              <w:rPr>
                <w:b w:val="0"/>
                <w:bCs w:val="0"/>
                <w:color w:val="auto" w:themeColor="background1" w:themeShade="A6"/>
              </w:rPr>
            </w:pPr>
            <w:r w:rsidRPr="50FFE1A1" w:rsidR="22B9C1D2">
              <w:rPr>
                <w:b w:val="1"/>
                <w:bCs w:val="1"/>
                <w:color w:val="auto"/>
              </w:rPr>
              <w:t xml:space="preserve">Sekvens B: </w:t>
            </w:r>
            <w:r w:rsidRPr="50FFE1A1" w:rsidR="22B9C1D2">
              <w:rPr>
                <w:b w:val="0"/>
                <w:bCs w:val="0"/>
                <w:color w:val="auto"/>
              </w:rPr>
              <w:t>Fælles gennemgang med rettelse af de udsagn fra opgaven, der var ‘</w:t>
            </w:r>
            <w:r w:rsidRPr="50FFE1A1" w:rsidR="22B9C1D2">
              <w:rPr>
                <w:b w:val="0"/>
                <w:bCs w:val="0"/>
                <w:color w:val="auto"/>
              </w:rPr>
              <w:t>falsch</w:t>
            </w:r>
            <w:r w:rsidRPr="50FFE1A1" w:rsidR="22B9C1D2">
              <w:rPr>
                <w:b w:val="0"/>
                <w:bCs w:val="0"/>
                <w:color w:val="auto"/>
              </w:rPr>
              <w:t xml:space="preserve">’. </w:t>
            </w:r>
          </w:p>
          <w:p w:rsidRPr="00353147" w:rsidR="00A42330" w:rsidP="50FFE1A1" w:rsidRDefault="00A42330" w14:paraId="423D8D97" w14:textId="3972EA4B">
            <w:pPr>
              <w:pStyle w:val="Normal"/>
              <w:ind w:left="0"/>
              <w:rPr>
                <w:b w:val="0"/>
                <w:bCs w:val="0"/>
                <w:color w:val="auto" w:themeColor="background1" w:themeShade="A6"/>
              </w:rPr>
            </w:pPr>
          </w:p>
          <w:p w:rsidRPr="00353147" w:rsidR="00A42330" w:rsidP="50FFE1A1" w:rsidRDefault="00A42330" w14:paraId="0D392291" w14:textId="376A4024">
            <w:pPr>
              <w:pStyle w:val="Normal"/>
              <w:ind w:left="0"/>
              <w:rPr>
                <w:b w:val="0"/>
                <w:bCs w:val="0"/>
                <w:color w:val="auto" w:themeColor="background1" w:themeShade="A6"/>
              </w:rPr>
            </w:pPr>
            <w:r w:rsidRPr="50FFE1A1" w:rsidR="793D78FB">
              <w:rPr>
                <w:b w:val="1"/>
                <w:bCs w:val="1"/>
                <w:color w:val="auto"/>
              </w:rPr>
              <w:t xml:space="preserve">Sekvens C: </w:t>
            </w:r>
            <w:r w:rsidRPr="50FFE1A1" w:rsidR="4A0DBD15">
              <w:rPr>
                <w:b w:val="1"/>
                <w:bCs w:val="1"/>
                <w:color w:val="auto"/>
              </w:rPr>
              <w:t>Fragewörter</w:t>
            </w:r>
            <w:r w:rsidRPr="50FFE1A1" w:rsidR="4A0DBD15">
              <w:rPr>
                <w:b w:val="1"/>
                <w:bCs w:val="1"/>
                <w:color w:val="auto"/>
              </w:rPr>
              <w:t xml:space="preserve">. </w:t>
            </w:r>
            <w:r w:rsidRPr="50FFE1A1" w:rsidR="4A0DBD15">
              <w:rPr>
                <w:b w:val="0"/>
                <w:bCs w:val="0"/>
                <w:color w:val="auto"/>
              </w:rPr>
              <w:t xml:space="preserve">Læreren introducerer spørgeord og skriver de tyske på tavlen (se </w:t>
            </w:r>
            <w:r w:rsidRPr="50FFE1A1" w:rsidR="4A0DBD15">
              <w:rPr>
                <w:b w:val="0"/>
                <w:bCs w:val="0"/>
                <w:color w:val="auto"/>
              </w:rPr>
              <w:t>Kurz</w:t>
            </w:r>
            <w:r w:rsidRPr="50FFE1A1" w:rsidR="4A0DBD15">
              <w:rPr>
                <w:b w:val="0"/>
                <w:bCs w:val="0"/>
                <w:color w:val="auto"/>
              </w:rPr>
              <w:t xml:space="preserve"> gesagt, s. 40) – elever oversætter parvis. Derefter laver de individuelt / parvis øvelse 2 og 3 på s. 41-43. </w:t>
            </w:r>
            <w:r w:rsidRPr="50FFE1A1" w:rsidR="6B3F7C9E">
              <w:rPr>
                <w:b w:val="0"/>
                <w:bCs w:val="0"/>
                <w:color w:val="auto"/>
              </w:rPr>
              <w:t xml:space="preserve">Man kan evt. supplere med quiz og </w:t>
            </w:r>
            <w:r w:rsidRPr="50FFE1A1" w:rsidR="6B3F7C9E">
              <w:rPr>
                <w:b w:val="0"/>
                <w:bCs w:val="0"/>
                <w:color w:val="auto"/>
              </w:rPr>
              <w:t>byt om</w:t>
            </w:r>
            <w:r w:rsidRPr="50FFE1A1" w:rsidR="6B3F7C9E">
              <w:rPr>
                <w:b w:val="0"/>
                <w:bCs w:val="0"/>
                <w:color w:val="auto"/>
              </w:rPr>
              <w:t xml:space="preserve"> </w:t>
            </w:r>
            <w:r w:rsidRPr="50FFE1A1" w:rsidR="6B3F7C9E">
              <w:rPr>
                <w:b w:val="0"/>
                <w:bCs w:val="0"/>
                <w:color w:val="auto"/>
              </w:rPr>
              <w:t>sp</w:t>
            </w:r>
            <w:r w:rsidRPr="50FFE1A1" w:rsidR="6B3F7C9E">
              <w:rPr>
                <w:b w:val="0"/>
                <w:bCs w:val="0"/>
                <w:color w:val="auto"/>
              </w:rPr>
              <w:t>ørgeord fra bogens hjemmeside.</w:t>
            </w:r>
          </w:p>
          <w:p w:rsidRPr="00353147" w:rsidR="00A42330" w:rsidP="50FFE1A1" w:rsidRDefault="00A42330" w14:paraId="615F90D1" w14:textId="59262575">
            <w:pPr>
              <w:pStyle w:val="Normal"/>
              <w:ind w:left="0"/>
              <w:rPr>
                <w:b w:val="0"/>
                <w:bCs w:val="0"/>
                <w:color w:val="auto" w:themeColor="background1" w:themeShade="A6"/>
              </w:rPr>
            </w:pPr>
          </w:p>
          <w:p w:rsidRPr="00353147" w:rsidR="00A42330" w:rsidP="50FFE1A1" w:rsidRDefault="00A42330" w14:paraId="3C7322E3" w14:textId="7E2DE799">
            <w:pPr>
              <w:pStyle w:val="Normal"/>
              <w:ind w:left="0"/>
              <w:rPr>
                <w:b w:val="0"/>
                <w:bCs w:val="0"/>
                <w:color w:val="auto" w:themeColor="background1" w:themeShade="A6"/>
              </w:rPr>
            </w:pPr>
            <w:r w:rsidRPr="50FFE1A1" w:rsidR="32F2F4B7">
              <w:rPr>
                <w:b w:val="1"/>
                <w:bCs w:val="1"/>
                <w:color w:val="auto"/>
              </w:rPr>
              <w:t xml:space="preserve">Sekvens D: </w:t>
            </w:r>
            <w:r w:rsidRPr="50FFE1A1" w:rsidR="32F2F4B7">
              <w:rPr>
                <w:b w:val="0"/>
                <w:bCs w:val="0"/>
                <w:color w:val="auto"/>
              </w:rPr>
              <w:t xml:space="preserve">Eleverne finder i par/små grupper svar på spørgsmålene i dokumentet </w:t>
            </w:r>
            <w:r w:rsidRPr="50FFE1A1" w:rsidR="1BC3D24E">
              <w:rPr>
                <w:b w:val="0"/>
                <w:bCs w:val="0"/>
                <w:color w:val="auto"/>
              </w:rPr>
              <w:t xml:space="preserve">"Die </w:t>
            </w:r>
            <w:r w:rsidRPr="50FFE1A1" w:rsidR="1BC3D24E">
              <w:rPr>
                <w:b w:val="0"/>
                <w:bCs w:val="0"/>
                <w:color w:val="auto"/>
              </w:rPr>
              <w:t>Windenergie</w:t>
            </w:r>
            <w:r w:rsidRPr="50FFE1A1" w:rsidR="1BC3D24E">
              <w:rPr>
                <w:b w:val="0"/>
                <w:bCs w:val="0"/>
                <w:color w:val="auto"/>
              </w:rPr>
              <w:t xml:space="preserve"> in Brandenburg in </w:t>
            </w:r>
            <w:r w:rsidRPr="50FFE1A1" w:rsidR="1BC3D24E">
              <w:rPr>
                <w:b w:val="0"/>
                <w:bCs w:val="0"/>
                <w:color w:val="auto"/>
              </w:rPr>
              <w:t>Fakten</w:t>
            </w:r>
            <w:r w:rsidRPr="50FFE1A1" w:rsidR="1BC3D24E">
              <w:rPr>
                <w:b w:val="0"/>
                <w:bCs w:val="0"/>
                <w:color w:val="auto"/>
              </w:rPr>
              <w:t>” ved at søge på nettet - på tyske sider. Alle laver en kopi</w:t>
            </w:r>
            <w:r w:rsidRPr="50FFE1A1" w:rsidR="2E736358">
              <w:rPr>
                <w:b w:val="0"/>
                <w:bCs w:val="0"/>
                <w:color w:val="auto"/>
              </w:rPr>
              <w:t xml:space="preserve"> af dokumentet, som deles med læreren, og skriver deres svar i det, inkl. </w:t>
            </w:r>
            <w:r w:rsidRPr="50FFE1A1" w:rsidR="01EBA3F5">
              <w:rPr>
                <w:b w:val="0"/>
                <w:bCs w:val="0"/>
                <w:color w:val="auto"/>
              </w:rPr>
              <w:t>l</w:t>
            </w:r>
            <w:r w:rsidRPr="50FFE1A1" w:rsidR="2E736358">
              <w:rPr>
                <w:b w:val="0"/>
                <w:bCs w:val="0"/>
                <w:color w:val="auto"/>
              </w:rPr>
              <w:t>inks til de</w:t>
            </w:r>
            <w:r w:rsidRPr="50FFE1A1" w:rsidR="5B36092E">
              <w:rPr>
                <w:b w:val="0"/>
                <w:bCs w:val="0"/>
                <w:color w:val="auto"/>
              </w:rPr>
              <w:t xml:space="preserve"> </w:t>
            </w:r>
            <w:r w:rsidRPr="50FFE1A1" w:rsidR="2E736358">
              <w:rPr>
                <w:b w:val="0"/>
                <w:bCs w:val="0"/>
                <w:color w:val="auto"/>
              </w:rPr>
              <w:t>sider,</w:t>
            </w:r>
            <w:r w:rsidRPr="50FFE1A1" w:rsidR="5F01942C">
              <w:rPr>
                <w:b w:val="0"/>
                <w:bCs w:val="0"/>
                <w:color w:val="auto"/>
              </w:rPr>
              <w:t xml:space="preserve"> </w:t>
            </w:r>
            <w:r w:rsidRPr="50FFE1A1" w:rsidR="2E736358">
              <w:rPr>
                <w:b w:val="0"/>
                <w:bCs w:val="0"/>
                <w:color w:val="auto"/>
              </w:rPr>
              <w:t xml:space="preserve">hvor svarene er fundet. </w:t>
            </w:r>
            <w:r w:rsidRPr="50FFE1A1" w:rsidR="71050E2D">
              <w:rPr>
                <w:b w:val="0"/>
                <w:bCs w:val="0"/>
                <w:color w:val="auto"/>
              </w:rPr>
              <w:t>Læreren går rundt og tjekker svar hos de enkelte grupper, hjælper osv. Til sidst fælles opsamling.</w:t>
            </w:r>
          </w:p>
        </w:tc>
      </w:tr>
      <w:tr w:rsidRPr="00E62702" w:rsidR="00A42330" w:rsidTr="3E931346" w14:paraId="1B4E7279" w14:textId="77777777">
        <w:tc>
          <w:tcPr>
            <w:tcW w:w="1402" w:type="dxa"/>
            <w:shd w:val="clear" w:color="auto" w:fill="D9E2F3" w:themeFill="accent1" w:themeFillTint="33"/>
            <w:tcMar/>
          </w:tcPr>
          <w:p w:rsidRPr="00D57C74" w:rsidR="00A42330" w:rsidP="00B80970" w:rsidRDefault="00A42330" w14:paraId="438A65E8" w14:textId="77777777">
            <w:pPr>
              <w:rPr>
                <w:color w:val="2F5496" w:themeColor="accent1" w:themeShade="BF"/>
              </w:rPr>
            </w:pPr>
            <w:r>
              <w:rPr>
                <w:color w:val="2F5496" w:themeColor="accent1" w:themeShade="BF"/>
              </w:rPr>
              <w:t>Noter til læreren</w:t>
            </w:r>
          </w:p>
        </w:tc>
        <w:tc>
          <w:tcPr>
            <w:tcW w:w="8222" w:type="dxa"/>
            <w:tcMar/>
          </w:tcPr>
          <w:p w:rsidRPr="00E62702" w:rsidR="00A42330" w:rsidP="00B80970" w:rsidRDefault="00A42330" w14:paraId="2F744A2D" w14:textId="0DDF3D74">
            <w:pPr>
              <w:rPr>
                <w:color w:val="A6A6A6" w:themeColor="background1" w:themeShade="A6"/>
              </w:rPr>
            </w:pPr>
          </w:p>
        </w:tc>
      </w:tr>
      <w:tr w:rsidRPr="00E62702" w:rsidR="00A42330" w:rsidTr="3E931346" w14:paraId="623C47F3" w14:textId="77777777">
        <w:tc>
          <w:tcPr>
            <w:tcW w:w="1402" w:type="dxa"/>
            <w:shd w:val="clear" w:color="auto" w:fill="D9E2F3" w:themeFill="accent1" w:themeFillTint="33"/>
            <w:tcMar/>
          </w:tcPr>
          <w:p w:rsidRPr="00D57C74" w:rsidR="00A42330" w:rsidP="00B80970" w:rsidRDefault="00A42330" w14:paraId="2B8A426E" w14:textId="77777777">
            <w:pPr>
              <w:rPr>
                <w:color w:val="2F5496" w:themeColor="accent1" w:themeShade="BF"/>
              </w:rPr>
            </w:pPr>
            <w:r>
              <w:rPr>
                <w:color w:val="2F5496" w:themeColor="accent1" w:themeShade="BF"/>
              </w:rPr>
              <w:t>Estimeret tidsforbrug</w:t>
            </w:r>
          </w:p>
        </w:tc>
        <w:tc>
          <w:tcPr>
            <w:tcW w:w="8222" w:type="dxa"/>
            <w:tcMar/>
          </w:tcPr>
          <w:p w:rsidRPr="004D41AB" w:rsidR="00A42330" w:rsidP="50FFE1A1" w:rsidRDefault="00A42330" w14:paraId="31D8B8F4" w14:textId="5CE787CC">
            <w:pPr>
              <w:pStyle w:val="Listeafsnit"/>
              <w:rPr>
                <w:color w:val="A6A6A6" w:themeColor="background1" w:themeShade="A6"/>
              </w:rPr>
            </w:pPr>
          </w:p>
        </w:tc>
      </w:tr>
      <w:tr w:rsidRPr="00E62702" w:rsidR="00A42330" w:rsidTr="3E931346" w14:paraId="1FBAE90C" w14:textId="77777777">
        <w:tc>
          <w:tcPr>
            <w:tcW w:w="1402" w:type="dxa"/>
            <w:shd w:val="clear" w:color="auto" w:fill="D9E2F3" w:themeFill="accent1" w:themeFillTint="33"/>
            <w:tcMar/>
          </w:tcPr>
          <w:p w:rsidR="00A42330" w:rsidP="00B80970" w:rsidRDefault="00A42330" w14:paraId="3DA110EA" w14:textId="77777777">
            <w:pPr>
              <w:rPr>
                <w:color w:val="2F5496" w:themeColor="accent1" w:themeShade="BF"/>
              </w:rPr>
            </w:pPr>
            <w:r>
              <w:rPr>
                <w:color w:val="2F5496" w:themeColor="accent1" w:themeShade="BF"/>
              </w:rPr>
              <w:lastRenderedPageBreak/>
              <w:t>Relateret til følgende aktiviteter</w:t>
            </w:r>
          </w:p>
        </w:tc>
        <w:tc>
          <w:tcPr>
            <w:tcW w:w="8222" w:type="dxa"/>
            <w:tcMar/>
          </w:tcPr>
          <w:p w:rsidRPr="004D41AB" w:rsidR="00A42330" w:rsidP="50FFE1A1" w:rsidRDefault="00A42330" w14:paraId="0B037C0E" w14:textId="2F762D4A">
            <w:pPr>
              <w:pStyle w:val="Listeafsnit"/>
              <w:rPr>
                <w:color w:val="A6A6A6" w:themeColor="background1" w:themeShade="A6"/>
              </w:rPr>
            </w:pPr>
          </w:p>
        </w:tc>
      </w:tr>
      <w:tr w:rsidRPr="00E62702" w:rsidR="00A42330" w:rsidTr="3E931346" w14:paraId="7A037498" w14:textId="77777777">
        <w:tc>
          <w:tcPr>
            <w:tcW w:w="1402" w:type="dxa"/>
            <w:shd w:val="clear" w:color="auto" w:fill="D9E2F3" w:themeFill="accent1" w:themeFillTint="33"/>
            <w:tcMar/>
          </w:tcPr>
          <w:p w:rsidRPr="00D57C74" w:rsidR="00A42330" w:rsidP="00B80970" w:rsidRDefault="00A42330" w14:paraId="608B4188" w14:textId="77777777">
            <w:pPr>
              <w:rPr>
                <w:color w:val="2F5496" w:themeColor="accent1" w:themeShade="BF"/>
              </w:rPr>
            </w:pPr>
            <w:r>
              <w:rPr>
                <w:color w:val="2F5496" w:themeColor="accent1" w:themeShade="BF"/>
              </w:rPr>
              <w:t>Materialer</w:t>
            </w:r>
          </w:p>
        </w:tc>
        <w:tc>
          <w:tcPr>
            <w:tcW w:w="8222" w:type="dxa"/>
            <w:tcMar/>
          </w:tcPr>
          <w:p w:rsidRPr="002270BA" w:rsidR="00A42330" w:rsidP="50FFE1A1" w:rsidRDefault="00A42330" w14:paraId="3811804A" w14:textId="56A38B42">
            <w:pPr>
              <w:pStyle w:val="Listeafsnit"/>
              <w:numPr>
                <w:ilvl w:val="0"/>
                <w:numId w:val="15"/>
              </w:numPr>
              <w:rPr>
                <w:color w:val="A6A6A6" w:themeColor="background1" w:themeShade="A6"/>
              </w:rPr>
            </w:pPr>
            <w:r w:rsidRPr="3E931346" w:rsidR="36534EDD">
              <w:rPr>
                <w:color w:val="auto"/>
              </w:rPr>
              <w:t>Hermann, Mette og Sinding, Mathilde (2022): “</w:t>
            </w:r>
            <w:r w:rsidRPr="3E931346" w:rsidR="36534EDD">
              <w:rPr>
                <w:color w:val="auto"/>
              </w:rPr>
              <w:t>Kurz</w:t>
            </w:r>
            <w:r w:rsidRPr="3E931346" w:rsidR="36534EDD">
              <w:rPr>
                <w:color w:val="auto"/>
              </w:rPr>
              <w:t xml:space="preserve"> gesagt” (Forlaget Columbus), s. 39-43.</w:t>
            </w:r>
          </w:p>
          <w:p w:rsidRPr="002270BA" w:rsidR="00A42330" w:rsidP="50FFE1A1" w:rsidRDefault="00A42330" w14:paraId="7DFB3658" w14:textId="067DCE01">
            <w:pPr>
              <w:pStyle w:val="Listeafsnit"/>
              <w:numPr>
                <w:ilvl w:val="0"/>
                <w:numId w:val="15"/>
              </w:numPr>
              <w:rPr>
                <w:color w:val="A6A6A6" w:themeColor="background1" w:themeShade="A6"/>
              </w:rPr>
            </w:pPr>
            <w:r w:rsidRPr="3E931346" w:rsidR="27124868">
              <w:rPr>
                <w:color w:val="auto"/>
              </w:rPr>
              <w:t xml:space="preserve">Fast 60 </w:t>
            </w:r>
            <w:r w:rsidRPr="3E931346" w:rsidR="27124868">
              <w:rPr>
                <w:color w:val="auto"/>
              </w:rPr>
              <w:t>Prozent</w:t>
            </w:r>
            <w:r w:rsidRPr="3E931346" w:rsidR="27124868">
              <w:rPr>
                <w:color w:val="auto"/>
              </w:rPr>
              <w:t xml:space="preserve"> der Brandenburger </w:t>
            </w:r>
            <w:r w:rsidRPr="3E931346" w:rsidR="27124868">
              <w:rPr>
                <w:color w:val="auto"/>
              </w:rPr>
              <w:t>für</w:t>
            </w:r>
            <w:r w:rsidRPr="3E931346" w:rsidR="27124868">
              <w:rPr>
                <w:color w:val="auto"/>
              </w:rPr>
              <w:t xml:space="preserve"> </w:t>
            </w:r>
            <w:r w:rsidRPr="3E931346" w:rsidR="27124868">
              <w:rPr>
                <w:color w:val="auto"/>
              </w:rPr>
              <w:t>Ausbau</w:t>
            </w:r>
            <w:r w:rsidRPr="3E931346" w:rsidR="27124868">
              <w:rPr>
                <w:color w:val="auto"/>
              </w:rPr>
              <w:t xml:space="preserve"> der </w:t>
            </w:r>
            <w:r w:rsidRPr="3E931346" w:rsidR="27124868">
              <w:rPr>
                <w:color w:val="auto"/>
              </w:rPr>
              <w:t>Windenergie</w:t>
            </w:r>
          </w:p>
          <w:p w:rsidRPr="002270BA" w:rsidR="00A42330" w:rsidP="3E931346" w:rsidRDefault="00A42330" w14:paraId="213B8253" w14:textId="5FDC25C4">
            <w:pPr>
              <w:pStyle w:val="Listeafsnit"/>
              <w:numPr>
                <w:ilvl w:val="0"/>
                <w:numId w:val="15"/>
              </w:numPr>
              <w:rPr>
                <w:b w:val="0"/>
                <w:bCs w:val="0"/>
                <w:color w:val="auto" w:themeColor="background1" w:themeShade="A6"/>
              </w:rPr>
            </w:pPr>
            <w:r w:rsidRPr="3E931346" w:rsidR="27124868">
              <w:rPr>
                <w:b w:val="0"/>
                <w:bCs w:val="0"/>
                <w:color w:val="auto"/>
              </w:rPr>
              <w:t>Richtig oder falsch? Wer in Brandenburg ist für mehr Windenergie</w:t>
            </w:r>
          </w:p>
          <w:p w:rsidRPr="002270BA" w:rsidR="00A42330" w:rsidP="3E931346" w:rsidRDefault="00A42330" w14:paraId="1DAC674B" w14:textId="74E29461">
            <w:pPr>
              <w:pStyle w:val="Listeafsnit"/>
              <w:numPr>
                <w:ilvl w:val="0"/>
                <w:numId w:val="15"/>
              </w:numPr>
              <w:rPr>
                <w:b w:val="0"/>
                <w:bCs w:val="0"/>
                <w:color w:val="auto" w:themeColor="background1" w:themeShade="A6"/>
              </w:rPr>
            </w:pPr>
            <w:r w:rsidRPr="3E931346" w:rsidR="27124868">
              <w:rPr>
                <w:b w:val="0"/>
                <w:bCs w:val="0"/>
                <w:color w:val="auto"/>
              </w:rPr>
              <w:t xml:space="preserve">Die </w:t>
            </w:r>
            <w:r w:rsidRPr="3E931346" w:rsidR="27124868">
              <w:rPr>
                <w:b w:val="0"/>
                <w:bCs w:val="0"/>
                <w:color w:val="auto"/>
              </w:rPr>
              <w:t>Windenergie</w:t>
            </w:r>
            <w:r w:rsidRPr="3E931346" w:rsidR="27124868">
              <w:rPr>
                <w:b w:val="0"/>
                <w:bCs w:val="0"/>
                <w:color w:val="auto"/>
              </w:rPr>
              <w:t xml:space="preserve"> in Brandenburg in Fakten</w:t>
            </w:r>
          </w:p>
        </w:tc>
      </w:tr>
    </w:tbl>
    <w:p w:rsidR="00A42330" w:rsidP="00A42330" w:rsidRDefault="00A42330" w14:paraId="719CEEF1" w14:textId="77777777"/>
    <w:p w:rsidRPr="00D57C74" w:rsidR="00A42330" w:rsidP="00A42330" w:rsidRDefault="00A42330" w14:paraId="2C8779FB" w14:textId="77777777">
      <w:pPr>
        <w:rPr>
          <w:color w:val="2F5496" w:themeColor="accent1" w:themeShade="BF"/>
        </w:rPr>
      </w:pPr>
    </w:p>
    <w:tbl>
      <w:tblPr>
        <w:tblStyle w:val="Tabel-Gitter"/>
        <w:tblW w:w="9639" w:type="dxa"/>
        <w:tblBorders>
          <w:top w:val="double" w:color="4472C4" w:themeColor="accent1" w:sz="4" w:space="0"/>
          <w:left w:val="double" w:color="4472C4" w:themeColor="accent1" w:sz="4" w:space="0"/>
          <w:bottom w:val="double" w:color="4472C4" w:themeColor="accent1" w:sz="4" w:space="0"/>
          <w:right w:val="double" w:color="4472C4" w:themeColor="accent1" w:sz="4" w:space="0"/>
          <w:insideH w:val="single" w:color="4472C4" w:themeColor="accent1" w:sz="6" w:space="0"/>
          <w:insideV w:val="single" w:color="4472C4" w:themeColor="accent1" w:sz="6" w:space="0"/>
        </w:tblBorders>
        <w:tblCellMar>
          <w:top w:w="113" w:type="dxa"/>
          <w:bottom w:w="113" w:type="dxa"/>
        </w:tblCellMar>
        <w:tblLook w:val="04A0" w:firstRow="1" w:lastRow="0" w:firstColumn="1" w:lastColumn="0" w:noHBand="0" w:noVBand="1"/>
      </w:tblPr>
      <w:tblGrid>
        <w:gridCol w:w="1404"/>
        <w:gridCol w:w="8235"/>
      </w:tblGrid>
      <w:tr w:rsidRPr="00E62702" w:rsidR="00A42330" w:rsidTr="50FFE1A1" w14:paraId="740F8A81" w14:textId="77777777">
        <w:tc>
          <w:tcPr>
            <w:tcW w:w="1402" w:type="dxa"/>
            <w:shd w:val="clear" w:color="auto" w:fill="D9E2F3" w:themeFill="accent1" w:themeFillTint="33"/>
            <w:tcMar/>
          </w:tcPr>
          <w:p w:rsidRPr="00D57C74" w:rsidR="00A42330" w:rsidP="00B80970" w:rsidRDefault="00A42330" w14:paraId="645F5159" w14:textId="77777777">
            <w:pPr>
              <w:rPr>
                <w:color w:val="2F5496" w:themeColor="accent1" w:themeShade="BF"/>
              </w:rPr>
            </w:pPr>
            <w:r>
              <w:rPr>
                <w:color w:val="2F5496" w:themeColor="accent1" w:themeShade="BF"/>
              </w:rPr>
              <w:t>Fag</w:t>
            </w:r>
          </w:p>
        </w:tc>
        <w:tc>
          <w:tcPr>
            <w:tcW w:w="8222" w:type="dxa"/>
            <w:tcMar/>
          </w:tcPr>
          <w:p w:rsidRPr="00E62702" w:rsidR="00A42330" w:rsidP="50FFE1A1" w:rsidRDefault="00A42330" w14:paraId="37C0A1E4" w14:textId="185FBC43">
            <w:pPr>
              <w:rPr>
                <w:color w:val="auto" w:themeColor="background1" w:themeShade="A6"/>
              </w:rPr>
            </w:pPr>
            <w:r w:rsidRPr="50FFE1A1" w:rsidR="186F4BFF">
              <w:rPr>
                <w:color w:val="auto"/>
              </w:rPr>
              <w:t>Tysk, modul 11</w:t>
            </w:r>
          </w:p>
        </w:tc>
      </w:tr>
      <w:tr w:rsidRPr="00E62702" w:rsidR="00A42330" w:rsidTr="50FFE1A1" w14:paraId="1F4D6B47" w14:textId="77777777">
        <w:tc>
          <w:tcPr>
            <w:tcW w:w="1402" w:type="dxa"/>
            <w:shd w:val="clear" w:color="auto" w:fill="D9E2F3" w:themeFill="accent1" w:themeFillTint="33"/>
            <w:tcMar/>
          </w:tcPr>
          <w:p w:rsidRPr="00D57C74" w:rsidR="00A42330" w:rsidP="00B80970" w:rsidRDefault="00A42330" w14:paraId="13417F89" w14:textId="77777777">
            <w:pPr>
              <w:rPr>
                <w:color w:val="2F5496" w:themeColor="accent1" w:themeShade="BF"/>
              </w:rPr>
            </w:pPr>
            <w:r>
              <w:rPr>
                <w:color w:val="2F5496" w:themeColor="accent1" w:themeShade="BF"/>
              </w:rPr>
              <w:t>Formål</w:t>
            </w:r>
          </w:p>
        </w:tc>
        <w:tc>
          <w:tcPr>
            <w:tcW w:w="8222" w:type="dxa"/>
            <w:tcMar/>
          </w:tcPr>
          <w:p w:rsidRPr="00E95ABA" w:rsidR="00A42330" w:rsidP="50FFE1A1" w:rsidRDefault="00A42330" w14:paraId="3F2C3DD8" w14:textId="24091E34">
            <w:pPr>
              <w:pStyle w:val="Normal"/>
              <w:ind w:left="0"/>
              <w:rPr>
                <w:color w:val="auto" w:themeColor="background1" w:themeShade="A6"/>
              </w:rPr>
            </w:pPr>
            <w:r w:rsidRPr="50FFE1A1" w:rsidR="2A7FD23A">
              <w:rPr>
                <w:color w:val="auto"/>
              </w:rPr>
              <w:t xml:space="preserve">At eleverne træner mundtlig præsentationskompetence </w:t>
            </w:r>
            <w:r w:rsidRPr="50FFE1A1" w:rsidR="00D0517F">
              <w:rPr>
                <w:color w:val="auto"/>
              </w:rPr>
              <w:t>ved at formidle resultater fra seneste fysikmodul på tysk</w:t>
            </w:r>
            <w:r w:rsidRPr="50FFE1A1" w:rsidR="5CE07FCC">
              <w:rPr>
                <w:color w:val="auto"/>
              </w:rPr>
              <w:t>.</w:t>
            </w:r>
          </w:p>
        </w:tc>
      </w:tr>
      <w:tr w:rsidRPr="00E62702" w:rsidR="00A42330" w:rsidTr="50FFE1A1" w14:paraId="57D78559" w14:textId="77777777">
        <w:tc>
          <w:tcPr>
            <w:tcW w:w="1402" w:type="dxa"/>
            <w:shd w:val="clear" w:color="auto" w:fill="D9E2F3" w:themeFill="accent1" w:themeFillTint="33"/>
            <w:tcMar/>
          </w:tcPr>
          <w:p w:rsidRPr="00D57C74" w:rsidR="00A42330" w:rsidP="00B80970" w:rsidRDefault="00A42330" w14:paraId="7819342B" w14:textId="77777777">
            <w:pPr>
              <w:rPr>
                <w:color w:val="2F5496" w:themeColor="accent1" w:themeShade="BF"/>
              </w:rPr>
            </w:pPr>
            <w:r>
              <w:rPr>
                <w:color w:val="2F5496" w:themeColor="accent1" w:themeShade="BF"/>
              </w:rPr>
              <w:t>Aktiviteter</w:t>
            </w:r>
          </w:p>
        </w:tc>
        <w:tc>
          <w:tcPr>
            <w:tcW w:w="8222" w:type="dxa"/>
            <w:tcMar/>
          </w:tcPr>
          <w:p w:rsidRPr="00353147" w:rsidR="00A42330" w:rsidP="50FFE1A1" w:rsidRDefault="00A42330" w14:paraId="368AD4DF" w14:textId="58821197">
            <w:pPr>
              <w:pStyle w:val="Normal"/>
              <w:ind w:left="0"/>
              <w:rPr>
                <w:color w:val="auto" w:themeColor="background1" w:themeShade="A6"/>
              </w:rPr>
            </w:pPr>
            <w:r w:rsidRPr="50FFE1A1" w:rsidR="4C41AC8A">
              <w:rPr>
                <w:b w:val="1"/>
                <w:bCs w:val="1"/>
                <w:color w:val="auto"/>
              </w:rPr>
              <w:t xml:space="preserve">Sekvens A: </w:t>
            </w:r>
            <w:r w:rsidRPr="50FFE1A1" w:rsidR="4C41AC8A">
              <w:rPr>
                <w:color w:val="auto"/>
              </w:rPr>
              <w:t>Læreren introducerer opgaven</w:t>
            </w:r>
            <w:r w:rsidRPr="50FFE1A1" w:rsidR="35DA951B">
              <w:rPr>
                <w:color w:val="auto"/>
              </w:rPr>
              <w:t xml:space="preserve"> og matematikgloser i dokumentet “</w:t>
            </w:r>
            <w:r w:rsidRPr="50FFE1A1" w:rsidR="35DA951B">
              <w:rPr>
                <w:color w:val="auto"/>
              </w:rPr>
              <w:t>Physik</w:t>
            </w:r>
            <w:r w:rsidRPr="50FFE1A1" w:rsidR="35DA951B">
              <w:rPr>
                <w:color w:val="auto"/>
              </w:rPr>
              <w:t xml:space="preserve"> </w:t>
            </w:r>
            <w:r w:rsidRPr="50FFE1A1" w:rsidR="35DA951B">
              <w:rPr>
                <w:color w:val="auto"/>
              </w:rPr>
              <w:t>auf</w:t>
            </w:r>
            <w:r w:rsidRPr="50FFE1A1" w:rsidR="35DA951B">
              <w:rPr>
                <w:color w:val="auto"/>
              </w:rPr>
              <w:t xml:space="preserve"> </w:t>
            </w:r>
            <w:r w:rsidRPr="50FFE1A1" w:rsidR="35DA951B">
              <w:rPr>
                <w:color w:val="auto"/>
              </w:rPr>
              <w:t>Deutsch</w:t>
            </w:r>
            <w:r w:rsidRPr="50FFE1A1" w:rsidR="35DA951B">
              <w:rPr>
                <w:color w:val="auto"/>
              </w:rPr>
              <w:t xml:space="preserve">”. </w:t>
            </w:r>
          </w:p>
          <w:p w:rsidRPr="00353147" w:rsidR="00A42330" w:rsidP="50FFE1A1" w:rsidRDefault="00A42330" w14:paraId="26B4E124" w14:textId="3855B2A4">
            <w:pPr>
              <w:pStyle w:val="Normal"/>
              <w:ind w:left="0"/>
              <w:rPr>
                <w:color w:val="auto" w:themeColor="background1" w:themeShade="A6"/>
              </w:rPr>
            </w:pPr>
            <w:r w:rsidRPr="50FFE1A1" w:rsidR="35DA951B">
              <w:rPr>
                <w:b w:val="1"/>
                <w:bCs w:val="1"/>
                <w:color w:val="auto"/>
              </w:rPr>
              <w:t>Sekvens B:</w:t>
            </w:r>
            <w:r w:rsidRPr="50FFE1A1" w:rsidR="35DA951B">
              <w:rPr>
                <w:color w:val="auto"/>
              </w:rPr>
              <w:t xml:space="preserve"> Alle grupper udarbejder tavlenoter (på transportable whiteboards) med beregninger på tysk</w:t>
            </w:r>
            <w:r w:rsidRPr="50FFE1A1" w:rsidR="577B1D4E">
              <w:rPr>
                <w:color w:val="auto"/>
              </w:rPr>
              <w:t xml:space="preserve"> (om energiforbrug i forskellige byer i Brandenburg)</w:t>
            </w:r>
            <w:r w:rsidRPr="50FFE1A1" w:rsidR="35DA951B">
              <w:rPr>
                <w:color w:val="auto"/>
              </w:rPr>
              <w:t xml:space="preserve"> og forbereder sig på at optage en video, hvor de præsenterer beregninger</w:t>
            </w:r>
            <w:r w:rsidRPr="50FFE1A1" w:rsidR="2640FA91">
              <w:rPr>
                <w:color w:val="auto"/>
              </w:rPr>
              <w:t>ne.</w:t>
            </w:r>
          </w:p>
          <w:p w:rsidRPr="00353147" w:rsidR="00A42330" w:rsidP="50FFE1A1" w:rsidRDefault="00A42330" w14:paraId="7B9D2D15" w14:textId="18E71A45">
            <w:pPr>
              <w:pStyle w:val="Normal"/>
              <w:ind w:left="0"/>
              <w:rPr>
                <w:color w:val="auto" w:themeColor="background1" w:themeShade="A6"/>
              </w:rPr>
            </w:pPr>
            <w:r w:rsidRPr="50FFE1A1" w:rsidR="7D8E0D33">
              <w:rPr>
                <w:color w:val="auto"/>
              </w:rPr>
              <w:t xml:space="preserve">Efterhånden som grupperne er færdige med at optage, </w:t>
            </w:r>
            <w:r w:rsidRPr="50FFE1A1" w:rsidR="27CEEDDD">
              <w:rPr>
                <w:color w:val="auto"/>
              </w:rPr>
              <w:t>k</w:t>
            </w:r>
            <w:r w:rsidRPr="50FFE1A1" w:rsidR="7D8E0D33">
              <w:rPr>
                <w:color w:val="auto"/>
              </w:rPr>
              <w:t xml:space="preserve">an man give dem </w:t>
            </w:r>
            <w:r w:rsidRPr="50FFE1A1" w:rsidR="4DF6F27B">
              <w:rPr>
                <w:color w:val="auto"/>
              </w:rPr>
              <w:t xml:space="preserve">fri eller have en ekstraøvelse i baghånden. </w:t>
            </w:r>
          </w:p>
        </w:tc>
      </w:tr>
      <w:tr w:rsidRPr="00E62702" w:rsidR="00A42330" w:rsidTr="50FFE1A1" w14:paraId="6984332F" w14:textId="77777777">
        <w:tc>
          <w:tcPr>
            <w:tcW w:w="1402" w:type="dxa"/>
            <w:shd w:val="clear" w:color="auto" w:fill="D9E2F3" w:themeFill="accent1" w:themeFillTint="33"/>
            <w:tcMar/>
          </w:tcPr>
          <w:p w:rsidRPr="00D57C74" w:rsidR="00A42330" w:rsidP="00B80970" w:rsidRDefault="00A42330" w14:paraId="022397F4" w14:textId="77777777">
            <w:pPr>
              <w:rPr>
                <w:color w:val="2F5496" w:themeColor="accent1" w:themeShade="BF"/>
              </w:rPr>
            </w:pPr>
            <w:r>
              <w:rPr>
                <w:color w:val="2F5496" w:themeColor="accent1" w:themeShade="BF"/>
              </w:rPr>
              <w:t>Noter til læreren</w:t>
            </w:r>
          </w:p>
        </w:tc>
        <w:tc>
          <w:tcPr>
            <w:tcW w:w="8222" w:type="dxa"/>
            <w:tcMar/>
          </w:tcPr>
          <w:p w:rsidRPr="00E62702" w:rsidR="00A42330" w:rsidP="00B80970" w:rsidRDefault="00A42330" w14:paraId="2A891F58" w14:textId="31F54F6E">
            <w:pPr>
              <w:rPr>
                <w:color w:val="A6A6A6" w:themeColor="background1" w:themeShade="A6"/>
              </w:rPr>
            </w:pPr>
          </w:p>
        </w:tc>
      </w:tr>
      <w:tr w:rsidRPr="00E62702" w:rsidR="00A42330" w:rsidTr="50FFE1A1" w14:paraId="3335F8EC" w14:textId="77777777">
        <w:tc>
          <w:tcPr>
            <w:tcW w:w="1402" w:type="dxa"/>
            <w:shd w:val="clear" w:color="auto" w:fill="D9E2F3" w:themeFill="accent1" w:themeFillTint="33"/>
            <w:tcMar/>
          </w:tcPr>
          <w:p w:rsidRPr="00D57C74" w:rsidR="00A42330" w:rsidP="00B80970" w:rsidRDefault="00A42330" w14:paraId="0FAC761B" w14:textId="77777777">
            <w:pPr>
              <w:rPr>
                <w:color w:val="2F5496" w:themeColor="accent1" w:themeShade="BF"/>
              </w:rPr>
            </w:pPr>
            <w:r>
              <w:rPr>
                <w:color w:val="2F5496" w:themeColor="accent1" w:themeShade="BF"/>
              </w:rPr>
              <w:t>Estimeret tidsforbrug</w:t>
            </w:r>
          </w:p>
        </w:tc>
        <w:tc>
          <w:tcPr>
            <w:tcW w:w="8222" w:type="dxa"/>
            <w:tcMar/>
          </w:tcPr>
          <w:p w:rsidRPr="004D41AB" w:rsidR="00A42330" w:rsidP="50FFE1A1" w:rsidRDefault="00A42330" w14:paraId="0342C2C0" w14:textId="007064B5">
            <w:pPr>
              <w:pStyle w:val="Listeafsnit"/>
              <w:ind w:left="0"/>
              <w:rPr>
                <w:color w:val="auto" w:themeColor="background1" w:themeShade="A6"/>
              </w:rPr>
            </w:pPr>
            <w:r w:rsidRPr="50FFE1A1" w:rsidR="635D2BD6">
              <w:rPr>
                <w:color w:val="auto"/>
              </w:rPr>
              <w:t xml:space="preserve">90 </w:t>
            </w:r>
            <w:r w:rsidRPr="50FFE1A1" w:rsidR="635D2BD6">
              <w:rPr>
                <w:color w:val="auto"/>
              </w:rPr>
              <w:t>minutter</w:t>
            </w:r>
          </w:p>
        </w:tc>
      </w:tr>
      <w:tr w:rsidRPr="00E62702" w:rsidR="00A42330" w:rsidTr="50FFE1A1" w14:paraId="6338C4D6" w14:textId="77777777">
        <w:tc>
          <w:tcPr>
            <w:tcW w:w="1402" w:type="dxa"/>
            <w:shd w:val="clear" w:color="auto" w:fill="D9E2F3" w:themeFill="accent1" w:themeFillTint="33"/>
            <w:tcMar/>
          </w:tcPr>
          <w:p w:rsidR="00A42330" w:rsidP="00B80970" w:rsidRDefault="00A42330" w14:paraId="389B3FEB" w14:textId="77777777">
            <w:pPr>
              <w:rPr>
                <w:color w:val="2F5496" w:themeColor="accent1" w:themeShade="BF"/>
              </w:rPr>
            </w:pPr>
            <w:r>
              <w:rPr>
                <w:color w:val="2F5496" w:themeColor="accent1" w:themeShade="BF"/>
              </w:rPr>
              <w:t>Relateret til følgende aktiviteter</w:t>
            </w:r>
          </w:p>
        </w:tc>
        <w:tc>
          <w:tcPr>
            <w:tcW w:w="8222" w:type="dxa"/>
            <w:tcMar/>
          </w:tcPr>
          <w:p w:rsidRPr="004D41AB" w:rsidR="00A42330" w:rsidP="50FFE1A1" w:rsidRDefault="00A42330" w14:paraId="4EAD2387" w14:textId="2423E351">
            <w:pPr>
              <w:pStyle w:val="Normal"/>
              <w:ind w:left="0"/>
              <w:rPr>
                <w:color w:val="A6A6A6" w:themeColor="background1" w:themeShade="A6"/>
              </w:rPr>
            </w:pPr>
            <w:r w:rsidRPr="50FFE1A1" w:rsidR="6C4EA077">
              <w:rPr>
                <w:color w:val="auto"/>
              </w:rPr>
              <w:t xml:space="preserve">Modulet bygger videre på fysikmodul, hvor eleverne har skullet vælge en by i Brandenburg - undersøge byens energiforbrug samt beregne, hvor mange vindmøller, der ville kunne dække energiforbruget, samt prisen for disse møller. </w:t>
            </w:r>
          </w:p>
        </w:tc>
      </w:tr>
      <w:tr w:rsidRPr="00E62702" w:rsidR="00A42330" w:rsidTr="50FFE1A1" w14:paraId="17C2262D" w14:textId="77777777">
        <w:tc>
          <w:tcPr>
            <w:tcW w:w="1402" w:type="dxa"/>
            <w:shd w:val="clear" w:color="auto" w:fill="D9E2F3" w:themeFill="accent1" w:themeFillTint="33"/>
            <w:tcMar/>
          </w:tcPr>
          <w:p w:rsidRPr="00D57C74" w:rsidR="00A42330" w:rsidP="00B80970" w:rsidRDefault="00A42330" w14:paraId="13E43AEF" w14:textId="77777777">
            <w:pPr>
              <w:rPr>
                <w:color w:val="2F5496" w:themeColor="accent1" w:themeShade="BF"/>
              </w:rPr>
            </w:pPr>
            <w:r>
              <w:rPr>
                <w:color w:val="2F5496" w:themeColor="accent1" w:themeShade="BF"/>
              </w:rPr>
              <w:t>Materialer</w:t>
            </w:r>
          </w:p>
        </w:tc>
        <w:tc>
          <w:tcPr>
            <w:tcW w:w="8222" w:type="dxa"/>
            <w:tcMar/>
          </w:tcPr>
          <w:p w:rsidRPr="002270BA" w:rsidR="00A42330" w:rsidP="50FFE1A1" w:rsidRDefault="00A42330" w14:paraId="54D202CC" w14:textId="153CC61B">
            <w:pPr>
              <w:pStyle w:val="Listeafsnit"/>
              <w:numPr>
                <w:ilvl w:val="0"/>
                <w:numId w:val="33"/>
              </w:numPr>
              <w:rPr>
                <w:color w:val="auto" w:themeColor="background1" w:themeShade="A6"/>
              </w:rPr>
            </w:pPr>
            <w:r w:rsidRPr="50FFE1A1" w:rsidR="001B8D13">
              <w:rPr>
                <w:color w:val="auto"/>
              </w:rPr>
              <w:t>Physik</w:t>
            </w:r>
            <w:r w:rsidRPr="50FFE1A1" w:rsidR="001B8D13">
              <w:rPr>
                <w:color w:val="auto"/>
              </w:rPr>
              <w:t xml:space="preserve"> </w:t>
            </w:r>
            <w:r w:rsidRPr="50FFE1A1" w:rsidR="001B8D13">
              <w:rPr>
                <w:color w:val="auto"/>
              </w:rPr>
              <w:t>auf</w:t>
            </w:r>
            <w:r w:rsidRPr="50FFE1A1" w:rsidR="001B8D13">
              <w:rPr>
                <w:color w:val="auto"/>
              </w:rPr>
              <w:t xml:space="preserve"> </w:t>
            </w:r>
            <w:r w:rsidRPr="50FFE1A1" w:rsidR="001B8D13">
              <w:rPr>
                <w:color w:val="auto"/>
              </w:rPr>
              <w:t>Deutsch</w:t>
            </w:r>
          </w:p>
        </w:tc>
      </w:tr>
    </w:tbl>
    <w:p w:rsidR="00A42330" w:rsidP="00A42330" w:rsidRDefault="00A42330" w14:paraId="0E3F4C91" w14:textId="77777777"/>
    <w:p w:rsidRPr="00D57C74" w:rsidR="00A42330" w:rsidP="00A42330" w:rsidRDefault="00A42330" w14:paraId="2D68FD57" w14:textId="77777777">
      <w:pPr>
        <w:rPr>
          <w:color w:val="2F5496" w:themeColor="accent1" w:themeShade="BF"/>
        </w:rPr>
      </w:pPr>
    </w:p>
    <w:tbl>
      <w:tblPr>
        <w:tblStyle w:val="Tabel-Gitter"/>
        <w:tblW w:w="9639" w:type="dxa"/>
        <w:tblBorders>
          <w:top w:val="double" w:color="4472C4" w:themeColor="accent1" w:sz="4" w:space="0"/>
          <w:left w:val="double" w:color="4472C4" w:themeColor="accent1" w:sz="4" w:space="0"/>
          <w:bottom w:val="double" w:color="4472C4" w:themeColor="accent1" w:sz="4" w:space="0"/>
          <w:right w:val="double" w:color="4472C4" w:themeColor="accent1" w:sz="4" w:space="0"/>
          <w:insideH w:val="single" w:color="4472C4" w:themeColor="accent1" w:sz="6" w:space="0"/>
          <w:insideV w:val="single" w:color="4472C4" w:themeColor="accent1" w:sz="6" w:space="0"/>
        </w:tblBorders>
        <w:tblCellMar>
          <w:top w:w="113" w:type="dxa"/>
          <w:bottom w:w="113" w:type="dxa"/>
        </w:tblCellMar>
        <w:tblLook w:val="04A0" w:firstRow="1" w:lastRow="0" w:firstColumn="1" w:lastColumn="0" w:noHBand="0" w:noVBand="1"/>
      </w:tblPr>
      <w:tblGrid>
        <w:gridCol w:w="1410"/>
        <w:gridCol w:w="8229"/>
      </w:tblGrid>
      <w:tr w:rsidRPr="00E62702" w:rsidR="00A42330" w:rsidTr="3E931346" w14:paraId="475453B0" w14:textId="77777777">
        <w:tc>
          <w:tcPr>
            <w:tcW w:w="1410" w:type="dxa"/>
            <w:shd w:val="clear" w:color="auto" w:fill="D9E2F3" w:themeFill="accent1" w:themeFillTint="33"/>
            <w:tcMar/>
          </w:tcPr>
          <w:p w:rsidRPr="00D57C74" w:rsidR="00A42330" w:rsidP="00B80970" w:rsidRDefault="00A42330" w14:paraId="2FCBC1F5" w14:textId="77777777">
            <w:pPr>
              <w:rPr>
                <w:color w:val="2F5496" w:themeColor="accent1" w:themeShade="BF"/>
              </w:rPr>
            </w:pPr>
            <w:r>
              <w:rPr>
                <w:color w:val="2F5496" w:themeColor="accent1" w:themeShade="BF"/>
              </w:rPr>
              <w:t>Fag</w:t>
            </w:r>
          </w:p>
        </w:tc>
        <w:tc>
          <w:tcPr>
            <w:tcW w:w="8229" w:type="dxa"/>
            <w:tcMar/>
          </w:tcPr>
          <w:p w:rsidRPr="00E62702" w:rsidR="00A42330" w:rsidP="3E931346" w:rsidRDefault="00A42330" w14:paraId="36DC9531" w14:textId="742D85CD">
            <w:pPr>
              <w:rPr>
                <w:b w:val="1"/>
                <w:bCs w:val="1"/>
                <w:color w:val="auto" w:themeColor="background1" w:themeShade="A6"/>
              </w:rPr>
            </w:pPr>
            <w:r w:rsidRPr="3E931346" w:rsidR="3228C482">
              <w:rPr>
                <w:b w:val="0"/>
                <w:bCs w:val="0"/>
                <w:color w:val="auto"/>
              </w:rPr>
              <w:t>Tysk, modul 12</w:t>
            </w:r>
          </w:p>
        </w:tc>
      </w:tr>
      <w:tr w:rsidRPr="00E62702" w:rsidR="00A42330" w:rsidTr="3E931346" w14:paraId="18324F44" w14:textId="77777777">
        <w:tc>
          <w:tcPr>
            <w:tcW w:w="1410" w:type="dxa"/>
            <w:shd w:val="clear" w:color="auto" w:fill="D9E2F3" w:themeFill="accent1" w:themeFillTint="33"/>
            <w:tcMar/>
          </w:tcPr>
          <w:p w:rsidRPr="00D57C74" w:rsidR="00A42330" w:rsidP="00B80970" w:rsidRDefault="00A42330" w14:paraId="091B6D71" w14:textId="77777777">
            <w:pPr>
              <w:rPr>
                <w:color w:val="2F5496" w:themeColor="accent1" w:themeShade="BF"/>
              </w:rPr>
            </w:pPr>
            <w:r>
              <w:rPr>
                <w:color w:val="2F5496" w:themeColor="accent1" w:themeShade="BF"/>
              </w:rPr>
              <w:t>Formål</w:t>
            </w:r>
          </w:p>
        </w:tc>
        <w:tc>
          <w:tcPr>
            <w:tcW w:w="8229" w:type="dxa"/>
            <w:tcMar/>
          </w:tcPr>
          <w:p w:rsidRPr="00E95ABA" w:rsidR="00A42330" w:rsidP="3E931346" w:rsidRDefault="00A42330" w14:paraId="508CB22C" w14:textId="207C3F03">
            <w:pPr>
              <w:pStyle w:val="Listeafsnit"/>
              <w:ind w:left="0"/>
              <w:rPr>
                <w:color w:val="A6A6A6" w:themeColor="background1" w:themeShade="A6"/>
              </w:rPr>
            </w:pPr>
            <w:r w:rsidRPr="3E931346" w:rsidR="2829A4ED">
              <w:rPr>
                <w:rFonts w:ascii="Calibri" w:hAnsi="Calibri" w:eastAsia="Calibri" w:cs="Calibri"/>
                <w:color w:val="auto"/>
              </w:rPr>
              <w:t xml:space="preserve">Eleverne hører tysk og øver </w:t>
            </w:r>
            <w:r w:rsidRPr="3E931346" w:rsidR="2829A4ED">
              <w:rPr>
                <w:rFonts w:ascii="Calibri" w:hAnsi="Calibri" w:eastAsia="Calibri" w:cs="Calibri"/>
                <w:color w:val="auto"/>
              </w:rPr>
              <w:t>sig i</w:t>
            </w:r>
            <w:r w:rsidRPr="3E931346" w:rsidR="2829A4ED">
              <w:rPr>
                <w:rFonts w:ascii="Calibri" w:hAnsi="Calibri" w:eastAsia="Calibri" w:cs="Calibri"/>
                <w:color w:val="auto"/>
              </w:rPr>
              <w:t xml:space="preserve"> at forstå det</w:t>
            </w:r>
          </w:p>
          <w:p w:rsidRPr="00E95ABA" w:rsidR="00A42330" w:rsidP="3E931346" w:rsidRDefault="00A42330" w14:paraId="2CB789E8" w14:textId="22723B50">
            <w:pPr>
              <w:pStyle w:val="Listeafsnit"/>
              <w:ind w:left="0"/>
              <w:rPr>
                <w:rFonts w:ascii="Calibri" w:hAnsi="Calibri" w:eastAsia="Calibri" w:cs="Calibri"/>
                <w:color w:val="auto" w:themeColor="background1" w:themeShade="A6"/>
              </w:rPr>
            </w:pPr>
            <w:r w:rsidRPr="3E931346" w:rsidR="2829A4ED">
              <w:rPr>
                <w:rFonts w:ascii="Calibri" w:hAnsi="Calibri" w:eastAsia="Calibri" w:cs="Calibri"/>
                <w:color w:val="auto"/>
              </w:rPr>
              <w:t xml:space="preserve">Eleverne oplever eksempel på vellykket udbygning af bæredygtig energi i en landsby i Brandenburg. </w:t>
            </w:r>
          </w:p>
        </w:tc>
      </w:tr>
      <w:tr w:rsidRPr="00E62702" w:rsidR="00A42330" w:rsidTr="3E931346" w14:paraId="11061A5F" w14:textId="77777777">
        <w:tc>
          <w:tcPr>
            <w:tcW w:w="1410" w:type="dxa"/>
            <w:shd w:val="clear" w:color="auto" w:fill="D9E2F3" w:themeFill="accent1" w:themeFillTint="33"/>
            <w:tcMar/>
          </w:tcPr>
          <w:p w:rsidRPr="00D57C74" w:rsidR="00A42330" w:rsidP="00B80970" w:rsidRDefault="00A42330" w14:paraId="5D17B034" w14:textId="77777777">
            <w:pPr>
              <w:rPr>
                <w:color w:val="2F5496" w:themeColor="accent1" w:themeShade="BF"/>
              </w:rPr>
            </w:pPr>
            <w:r>
              <w:rPr>
                <w:color w:val="2F5496" w:themeColor="accent1" w:themeShade="BF"/>
              </w:rPr>
              <w:t>Aktiviteter</w:t>
            </w:r>
          </w:p>
        </w:tc>
        <w:tc>
          <w:tcPr>
            <w:tcW w:w="8229" w:type="dxa"/>
            <w:tcMar/>
          </w:tcPr>
          <w:p w:rsidR="6F532D31" w:rsidP="3E931346" w:rsidRDefault="6F532D31" w14:paraId="0C848C19" w14:textId="7F05CAA2">
            <w:pPr>
              <w:pStyle w:val="Listeafsnit"/>
              <w:ind w:left="0"/>
              <w:rPr>
                <w:color w:val="auto"/>
              </w:rPr>
            </w:pPr>
            <w:r w:rsidRPr="3E931346" w:rsidR="6F532D31">
              <w:rPr>
                <w:b w:val="1"/>
                <w:bCs w:val="1"/>
                <w:color w:val="auto"/>
              </w:rPr>
              <w:t>Lektie:</w:t>
            </w:r>
            <w:r w:rsidRPr="3E931346" w:rsidR="6F532D31">
              <w:rPr>
                <w:color w:val="auto"/>
              </w:rPr>
              <w:t xml:space="preserve"> Eleverne træner gloser i quizlet: </w:t>
            </w:r>
            <w:hyperlink r:id="Rdbf0e490d58d445b">
              <w:r w:rsidRPr="3E931346" w:rsidR="6F532D31">
                <w:rPr>
                  <w:rStyle w:val="Hyperlink"/>
                </w:rPr>
                <w:t>https://quizlet.com/_ctppei?x=1jqt&amp;i=7t9v6</w:t>
              </w:r>
            </w:hyperlink>
          </w:p>
          <w:p w:rsidR="3E931346" w:rsidP="3E931346" w:rsidRDefault="3E931346" w14:paraId="299EEBAA" w14:textId="47A60A15">
            <w:pPr>
              <w:pStyle w:val="Listeafsnit"/>
              <w:ind w:left="0"/>
              <w:rPr>
                <w:color w:val="auto"/>
              </w:rPr>
            </w:pPr>
          </w:p>
          <w:p w:rsidRPr="00353147" w:rsidR="00A42330" w:rsidP="3E931346" w:rsidRDefault="00A42330" w14:paraId="75C852DC" w14:textId="6EE3FCEB">
            <w:pPr>
              <w:pStyle w:val="Listeafsnit"/>
              <w:ind w:left="0"/>
              <w:rPr>
                <w:color w:val="A6A6A6" w:themeColor="background1" w:themeShade="A6"/>
              </w:rPr>
            </w:pPr>
            <w:r w:rsidRPr="3E931346" w:rsidR="6F532D31">
              <w:rPr>
                <w:b w:val="1"/>
                <w:bCs w:val="1"/>
                <w:color w:val="auto"/>
              </w:rPr>
              <w:t xml:space="preserve">Sekvens A:  </w:t>
            </w:r>
            <w:r w:rsidRPr="3E931346" w:rsidR="6F532D31">
              <w:rPr>
                <w:color w:val="auto"/>
              </w:rPr>
              <w:t xml:space="preserve">Eleverne ser videoen “Brandenburg </w:t>
            </w:r>
            <w:r w:rsidRPr="3E931346" w:rsidR="6F532D31">
              <w:rPr>
                <w:color w:val="auto"/>
              </w:rPr>
              <w:t>im</w:t>
            </w:r>
            <w:r w:rsidRPr="3E931346" w:rsidR="6F532D31">
              <w:rPr>
                <w:color w:val="auto"/>
              </w:rPr>
              <w:t xml:space="preserve"> Wandel” om landsbyen </w:t>
            </w:r>
            <w:r w:rsidRPr="3E931346" w:rsidR="6F532D31">
              <w:rPr>
                <w:color w:val="auto"/>
              </w:rPr>
              <w:t>Feldheim</w:t>
            </w:r>
            <w:r w:rsidRPr="3E931346" w:rsidR="6F532D31">
              <w:rPr>
                <w:color w:val="auto"/>
              </w:rPr>
              <w:t xml:space="preserve">. De noterer kort bagefter, på dansk, hvad de forstod. </w:t>
            </w:r>
          </w:p>
          <w:p w:rsidRPr="00353147" w:rsidR="00A42330" w:rsidP="3E931346" w:rsidRDefault="00A42330" w14:paraId="000271C2" w14:textId="4DA863F6">
            <w:pPr>
              <w:pStyle w:val="Listeafsnit"/>
              <w:ind w:left="0"/>
              <w:rPr>
                <w:color w:val="auto" w:themeColor="background1" w:themeShade="A6"/>
              </w:rPr>
            </w:pPr>
          </w:p>
          <w:p w:rsidRPr="00353147" w:rsidR="00A42330" w:rsidP="3E931346" w:rsidRDefault="00A42330" w14:paraId="2323D38C" w14:textId="4A71BAB3">
            <w:pPr>
              <w:pStyle w:val="Listeafsnit"/>
              <w:ind w:left="0"/>
              <w:rPr>
                <w:b w:val="0"/>
                <w:bCs w:val="0"/>
                <w:color w:val="auto" w:themeColor="background1" w:themeShade="A6"/>
              </w:rPr>
            </w:pPr>
            <w:r w:rsidRPr="3E931346" w:rsidR="6F532D31">
              <w:rPr>
                <w:b w:val="1"/>
                <w:bCs w:val="1"/>
                <w:color w:val="auto"/>
              </w:rPr>
              <w:t xml:space="preserve">Sekvens B: </w:t>
            </w:r>
            <w:r w:rsidRPr="3E931346" w:rsidR="6F532D31">
              <w:rPr>
                <w:b w:val="0"/>
                <w:bCs w:val="0"/>
                <w:color w:val="auto"/>
              </w:rPr>
              <w:t>Eleverne læser</w:t>
            </w:r>
            <w:r w:rsidRPr="3E931346" w:rsidR="26A4A224">
              <w:rPr>
                <w:b w:val="0"/>
                <w:bCs w:val="0"/>
                <w:color w:val="auto"/>
              </w:rPr>
              <w:t xml:space="preserve"> første del af</w:t>
            </w:r>
            <w:r w:rsidRPr="3E931346" w:rsidR="6F532D31">
              <w:rPr>
                <w:b w:val="0"/>
                <w:bCs w:val="0"/>
                <w:color w:val="auto"/>
              </w:rPr>
              <w:t xml:space="preserve"> artiklen “</w:t>
            </w:r>
            <w:r w:rsidRPr="3E931346" w:rsidR="6F532D31">
              <w:rPr>
                <w:b w:val="0"/>
                <w:bCs w:val="0"/>
                <w:color w:val="auto"/>
              </w:rPr>
              <w:t>E</w:t>
            </w:r>
            <w:r w:rsidRPr="3E931346" w:rsidR="443A2385">
              <w:rPr>
                <w:b w:val="0"/>
                <w:bCs w:val="0"/>
                <w:color w:val="auto"/>
              </w:rPr>
              <w:t>in</w:t>
            </w:r>
            <w:r w:rsidRPr="3E931346" w:rsidR="443A2385">
              <w:rPr>
                <w:b w:val="0"/>
                <w:bCs w:val="0"/>
                <w:color w:val="auto"/>
              </w:rPr>
              <w:t xml:space="preserve"> Brandenburger Dorf hat die </w:t>
            </w:r>
            <w:r w:rsidRPr="3E931346" w:rsidR="443A2385">
              <w:rPr>
                <w:b w:val="0"/>
                <w:bCs w:val="0"/>
                <w:color w:val="auto"/>
              </w:rPr>
              <w:t>Energiewende</w:t>
            </w:r>
            <w:r w:rsidRPr="3E931346" w:rsidR="443A2385">
              <w:rPr>
                <w:b w:val="0"/>
                <w:bCs w:val="0"/>
                <w:color w:val="auto"/>
              </w:rPr>
              <w:t xml:space="preserve"> </w:t>
            </w:r>
            <w:r w:rsidRPr="3E931346" w:rsidR="443A2385">
              <w:rPr>
                <w:b w:val="0"/>
                <w:bCs w:val="0"/>
                <w:color w:val="auto"/>
              </w:rPr>
              <w:t>geschafft</w:t>
            </w:r>
            <w:r w:rsidRPr="3E931346" w:rsidR="443A2385">
              <w:rPr>
                <w:b w:val="0"/>
                <w:bCs w:val="0"/>
                <w:color w:val="auto"/>
              </w:rPr>
              <w:t>”</w:t>
            </w:r>
            <w:r w:rsidRPr="3E931346" w:rsidR="4931F49F">
              <w:rPr>
                <w:b w:val="0"/>
                <w:bCs w:val="0"/>
                <w:color w:val="auto"/>
              </w:rPr>
              <w:t xml:space="preserve"> og besvarer spørgsmål til den</w:t>
            </w:r>
            <w:r w:rsidRPr="3E931346" w:rsidR="65498755">
              <w:rPr>
                <w:b w:val="0"/>
                <w:bCs w:val="0"/>
                <w:color w:val="auto"/>
              </w:rPr>
              <w:t xml:space="preserve">. Derefter træner de gloser til anden del af teksten og læser også den, samt laver to opgaver til sidst (tekst + opgaver + links </w:t>
            </w:r>
            <w:r w:rsidRPr="3E931346" w:rsidR="65498755">
              <w:rPr>
                <w:b w:val="0"/>
                <w:bCs w:val="0"/>
                <w:color w:val="auto"/>
              </w:rPr>
              <w:t>til qui</w:t>
            </w:r>
            <w:r w:rsidRPr="3E931346" w:rsidR="65498755">
              <w:rPr>
                <w:b w:val="0"/>
                <w:bCs w:val="0"/>
                <w:color w:val="auto"/>
              </w:rPr>
              <w:t>zlet er i samme dokument).</w:t>
            </w:r>
          </w:p>
          <w:p w:rsidRPr="00353147" w:rsidR="00A42330" w:rsidP="3E931346" w:rsidRDefault="00A42330" w14:paraId="1F1DB2FD" w14:textId="49B74924">
            <w:pPr>
              <w:pStyle w:val="Listeafsnit"/>
              <w:ind w:left="0"/>
              <w:rPr>
                <w:b w:val="0"/>
                <w:bCs w:val="0"/>
                <w:color w:val="auto" w:themeColor="background1" w:themeShade="A6"/>
              </w:rPr>
            </w:pPr>
          </w:p>
          <w:p w:rsidRPr="00353147" w:rsidR="00A42330" w:rsidP="3E931346" w:rsidRDefault="00A42330" w14:paraId="52355AF3" w14:textId="0A4456F9">
            <w:pPr>
              <w:pStyle w:val="Listeafsnit"/>
              <w:ind w:left="0"/>
              <w:rPr>
                <w:b w:val="1"/>
                <w:bCs w:val="1"/>
                <w:color w:val="auto" w:themeColor="background1" w:themeShade="A6"/>
              </w:rPr>
            </w:pPr>
            <w:r w:rsidRPr="3E931346" w:rsidR="65498755">
              <w:rPr>
                <w:b w:val="1"/>
                <w:bCs w:val="1"/>
                <w:color w:val="auto"/>
              </w:rPr>
              <w:t xml:space="preserve">Sekvens C: </w:t>
            </w:r>
            <w:r w:rsidRPr="3E931346" w:rsidR="6875B5FA">
              <w:rPr>
                <w:b w:val="0"/>
                <w:bCs w:val="0"/>
                <w:color w:val="auto"/>
              </w:rPr>
              <w:t xml:space="preserve">Klassen ser videoen igen, denne gang med autogenererede undertekster sat til. Spørgsmål til klassen: Var der noget, det var nemmere at forstå ved andet gennemsyn? Hvorfor? </w:t>
            </w:r>
          </w:p>
          <w:p w:rsidRPr="00353147" w:rsidR="00A42330" w:rsidP="3E931346" w:rsidRDefault="00A42330" w14:paraId="0EAE752A" w14:textId="4F3F8D58">
            <w:pPr>
              <w:pStyle w:val="Listeafsnit"/>
              <w:ind w:left="0"/>
              <w:rPr>
                <w:b w:val="0"/>
                <w:bCs w:val="0"/>
                <w:color w:val="auto" w:themeColor="background1" w:themeShade="A6"/>
              </w:rPr>
            </w:pPr>
          </w:p>
          <w:p w:rsidRPr="00353147" w:rsidR="00A42330" w:rsidP="3E931346" w:rsidRDefault="00A42330" w14:paraId="2639C34D" w14:textId="2150695E">
            <w:pPr>
              <w:pStyle w:val="Listeafsnit"/>
              <w:ind w:left="0"/>
              <w:rPr>
                <w:b w:val="0"/>
                <w:bCs w:val="0"/>
                <w:color w:val="auto" w:themeColor="background1" w:themeShade="A6"/>
              </w:rPr>
            </w:pPr>
            <w:r w:rsidRPr="3E931346" w:rsidR="68F9E81C">
              <w:rPr>
                <w:b w:val="1"/>
                <w:bCs w:val="1"/>
                <w:color w:val="auto"/>
              </w:rPr>
              <w:t>Sekvens D:</w:t>
            </w:r>
            <w:r w:rsidRPr="3E931346" w:rsidR="68F9E81C">
              <w:rPr>
                <w:b w:val="0"/>
                <w:bCs w:val="0"/>
                <w:color w:val="auto"/>
              </w:rPr>
              <w:t xml:space="preserve"> Klassen orienteres om afslutningen på projektet, hvor de skal fortælle tyske gæster om det tværfaglige undervisningsforløb</w:t>
            </w:r>
            <w:r w:rsidRPr="3E931346" w:rsidR="2CB03835">
              <w:rPr>
                <w:b w:val="0"/>
                <w:bCs w:val="0"/>
                <w:color w:val="auto"/>
              </w:rPr>
              <w:t xml:space="preserve">, og der laves grupper, som passer til antallet af gæster. </w:t>
            </w:r>
          </w:p>
        </w:tc>
      </w:tr>
      <w:tr w:rsidRPr="00E62702" w:rsidR="00A42330" w:rsidTr="3E931346" w14:paraId="2E9B39DE" w14:textId="77777777">
        <w:tc>
          <w:tcPr>
            <w:tcW w:w="1410" w:type="dxa"/>
            <w:shd w:val="clear" w:color="auto" w:fill="D9E2F3" w:themeFill="accent1" w:themeFillTint="33"/>
            <w:tcMar/>
          </w:tcPr>
          <w:p w:rsidRPr="00D57C74" w:rsidR="00A42330" w:rsidP="00B80970" w:rsidRDefault="00A42330" w14:paraId="322E673C" w14:textId="77777777">
            <w:pPr>
              <w:rPr>
                <w:color w:val="2F5496" w:themeColor="accent1" w:themeShade="BF"/>
              </w:rPr>
            </w:pPr>
            <w:r>
              <w:rPr>
                <w:color w:val="2F5496" w:themeColor="accent1" w:themeShade="BF"/>
              </w:rPr>
              <w:t>Noter til læreren</w:t>
            </w:r>
          </w:p>
        </w:tc>
        <w:tc>
          <w:tcPr>
            <w:tcW w:w="8229" w:type="dxa"/>
            <w:tcMar/>
          </w:tcPr>
          <w:p w:rsidRPr="00E62702" w:rsidR="00A42330" w:rsidP="00B80970" w:rsidRDefault="00A42330" w14:paraId="393B2F88" w14:textId="19734EBE">
            <w:pPr>
              <w:rPr>
                <w:color w:val="A6A6A6" w:themeColor="background1" w:themeShade="A6"/>
              </w:rPr>
            </w:pPr>
          </w:p>
        </w:tc>
      </w:tr>
      <w:tr w:rsidRPr="00E62702" w:rsidR="00A42330" w:rsidTr="3E931346" w14:paraId="51C492C7" w14:textId="77777777">
        <w:tc>
          <w:tcPr>
            <w:tcW w:w="1410" w:type="dxa"/>
            <w:shd w:val="clear" w:color="auto" w:fill="D9E2F3" w:themeFill="accent1" w:themeFillTint="33"/>
            <w:tcMar/>
          </w:tcPr>
          <w:p w:rsidRPr="00D57C74" w:rsidR="00A42330" w:rsidP="00B80970" w:rsidRDefault="00A42330" w14:paraId="1407BBBD" w14:textId="77777777">
            <w:pPr>
              <w:rPr>
                <w:color w:val="2F5496" w:themeColor="accent1" w:themeShade="BF"/>
              </w:rPr>
            </w:pPr>
            <w:r>
              <w:rPr>
                <w:color w:val="2F5496" w:themeColor="accent1" w:themeShade="BF"/>
              </w:rPr>
              <w:t>Estimeret tidsforbrug</w:t>
            </w:r>
          </w:p>
        </w:tc>
        <w:tc>
          <w:tcPr>
            <w:tcW w:w="8229" w:type="dxa"/>
            <w:tcMar/>
          </w:tcPr>
          <w:p w:rsidRPr="004D41AB" w:rsidR="00A42330" w:rsidP="3E931346" w:rsidRDefault="00A42330" w14:paraId="6E15B4C3" w14:textId="0E626CD0">
            <w:pPr>
              <w:pStyle w:val="Listeafsnit"/>
              <w:ind w:left="0"/>
              <w:rPr>
                <w:color w:val="auto" w:themeColor="background1" w:themeShade="A6"/>
              </w:rPr>
            </w:pPr>
            <w:r w:rsidRPr="3E931346" w:rsidR="5C50DD85">
              <w:rPr>
                <w:color w:val="auto"/>
              </w:rPr>
              <w:t xml:space="preserve">90 minutter. Hvis man er hurtigt færdig, kan grupperne gå i gang med at forberede præsentationen. </w:t>
            </w:r>
          </w:p>
        </w:tc>
      </w:tr>
      <w:tr w:rsidRPr="00E62702" w:rsidR="00A42330" w:rsidTr="3E931346" w14:paraId="27442087" w14:textId="77777777">
        <w:tc>
          <w:tcPr>
            <w:tcW w:w="1410" w:type="dxa"/>
            <w:shd w:val="clear" w:color="auto" w:fill="D9E2F3" w:themeFill="accent1" w:themeFillTint="33"/>
            <w:tcMar/>
          </w:tcPr>
          <w:p w:rsidR="00A42330" w:rsidP="00B80970" w:rsidRDefault="00A42330" w14:paraId="7D3FB288" w14:textId="77777777">
            <w:pPr>
              <w:rPr>
                <w:color w:val="2F5496" w:themeColor="accent1" w:themeShade="BF"/>
              </w:rPr>
            </w:pPr>
            <w:r>
              <w:rPr>
                <w:color w:val="2F5496" w:themeColor="accent1" w:themeShade="BF"/>
              </w:rPr>
              <w:t>Relateret til følgende aktiviteter</w:t>
            </w:r>
          </w:p>
        </w:tc>
        <w:tc>
          <w:tcPr>
            <w:tcW w:w="8229" w:type="dxa"/>
            <w:tcMar/>
          </w:tcPr>
          <w:p w:rsidRPr="004D41AB" w:rsidR="00A42330" w:rsidP="3E931346" w:rsidRDefault="00A42330" w14:paraId="26731046" w14:textId="2B41A492">
            <w:pPr>
              <w:pStyle w:val="Listeafsnit"/>
              <w:rPr>
                <w:color w:val="A6A6A6" w:themeColor="background1" w:themeShade="A6"/>
              </w:rPr>
            </w:pPr>
          </w:p>
        </w:tc>
      </w:tr>
      <w:tr w:rsidRPr="00E62702" w:rsidR="00A42330" w:rsidTr="3E931346" w14:paraId="6D43BD5A" w14:textId="77777777">
        <w:tc>
          <w:tcPr>
            <w:tcW w:w="1410" w:type="dxa"/>
            <w:shd w:val="clear" w:color="auto" w:fill="D9E2F3" w:themeFill="accent1" w:themeFillTint="33"/>
            <w:tcMar/>
          </w:tcPr>
          <w:p w:rsidRPr="00D57C74" w:rsidR="00A42330" w:rsidP="00B80970" w:rsidRDefault="00A42330" w14:paraId="7BA09F60" w14:textId="77777777">
            <w:pPr>
              <w:rPr>
                <w:color w:val="2F5496" w:themeColor="accent1" w:themeShade="BF"/>
              </w:rPr>
            </w:pPr>
            <w:r>
              <w:rPr>
                <w:color w:val="2F5496" w:themeColor="accent1" w:themeShade="BF"/>
              </w:rPr>
              <w:t>Materialer</w:t>
            </w:r>
          </w:p>
        </w:tc>
        <w:tc>
          <w:tcPr>
            <w:tcW w:w="8229" w:type="dxa"/>
            <w:tcMar/>
          </w:tcPr>
          <w:p w:rsidRPr="002270BA" w:rsidR="00A42330" w:rsidP="3E931346" w:rsidRDefault="00A42330" w14:paraId="19A25691" w14:textId="343D1553">
            <w:pPr>
              <w:pStyle w:val="Overskrift1"/>
              <w:numPr>
                <w:ilvl w:val="0"/>
                <w:numId w:val="34"/>
              </w:numPr>
              <w:rPr>
                <w:rStyle w:val="Hyperlink"/>
                <w:rFonts w:ascii="Calibri" w:hAnsi="Calibri" w:eastAsia="Calibri" w:cs="Calibri"/>
                <w:b w:val="0"/>
                <w:bCs w:val="0"/>
                <w:i w:val="0"/>
                <w:iCs w:val="0"/>
                <w:caps w:val="0"/>
                <w:smallCaps w:val="0"/>
                <w:noProof w:val="0"/>
                <w:sz w:val="24"/>
                <w:szCs w:val="24"/>
                <w:lang w:val="da-DK"/>
              </w:rPr>
            </w:pPr>
            <w:r w:rsidRPr="3E931346" w:rsidR="73105466">
              <w:rPr>
                <w:rFonts w:ascii="Calibri" w:hAnsi="Calibri" w:eastAsia="Calibri" w:cs="Calibri"/>
                <w:b w:val="0"/>
                <w:bCs w:val="0"/>
                <w:color w:val="auto"/>
                <w:sz w:val="24"/>
                <w:szCs w:val="24"/>
              </w:rPr>
              <w:t xml:space="preserve">Videoen </w:t>
            </w:r>
            <w:r w:rsidRPr="3E931346" w:rsidR="73105466">
              <w:rPr>
                <w:rFonts w:ascii="Calibri" w:hAnsi="Calibri" w:eastAsia="Calibri" w:cs="Calibri"/>
                <w:b w:val="0"/>
                <w:bCs w:val="0"/>
                <w:color w:val="auto"/>
                <w:sz w:val="24"/>
                <w:szCs w:val="24"/>
              </w:rPr>
              <w:t>B</w:t>
            </w:r>
            <w:r w:rsidRPr="3E931346" w:rsidR="358A20A1">
              <w:rPr>
                <w:rFonts w:ascii="Calibri" w:hAnsi="Calibri" w:eastAsia="Calibri" w:cs="Calibri"/>
                <w:b w:val="0"/>
                <w:bCs w:val="0"/>
                <w:color w:val="auto"/>
                <w:sz w:val="24"/>
                <w:szCs w:val="24"/>
              </w:rPr>
              <w:t>randenburg.ImWandel</w:t>
            </w:r>
            <w:r w:rsidRPr="3E931346" w:rsidR="358A20A1">
              <w:rPr>
                <w:rFonts w:ascii="Calibri" w:hAnsi="Calibri" w:eastAsia="Calibri" w:cs="Calibri"/>
                <w:b w:val="0"/>
                <w:bCs w:val="0"/>
                <w:color w:val="auto"/>
                <w:sz w:val="24"/>
                <w:szCs w:val="24"/>
              </w:rPr>
              <w:t xml:space="preserve"> </w:t>
            </w:r>
            <w:r w:rsidRPr="3E931346" w:rsidR="73105466">
              <w:rPr>
                <w:rFonts w:ascii="Calibri" w:hAnsi="Calibri" w:eastAsia="Calibri" w:cs="Calibri"/>
                <w:b w:val="0"/>
                <w:bCs w:val="0"/>
                <w:color w:val="auto"/>
                <w:sz w:val="24"/>
                <w:szCs w:val="24"/>
              </w:rPr>
              <w:t>#</w:t>
            </w:r>
            <w:r w:rsidRPr="3E931346" w:rsidR="73105466">
              <w:rPr>
                <w:rFonts w:ascii="Calibri" w:hAnsi="Calibri" w:eastAsia="Calibri" w:cs="Calibri"/>
                <w:b w:val="0"/>
                <w:bCs w:val="0"/>
                <w:color w:val="auto"/>
                <w:sz w:val="24"/>
                <w:szCs w:val="24"/>
              </w:rPr>
              <w:t>36 //</w:t>
            </w:r>
            <w:r w:rsidRPr="3E931346" w:rsidR="73105466">
              <w:rPr>
                <w:rFonts w:ascii="Calibri" w:hAnsi="Calibri" w:eastAsia="Calibri" w:cs="Calibri"/>
                <w:b w:val="0"/>
                <w:bCs w:val="0"/>
                <w:color w:val="auto"/>
                <w:sz w:val="24"/>
                <w:szCs w:val="24"/>
              </w:rPr>
              <w:t xml:space="preserve"> </w:t>
            </w:r>
            <w:r w:rsidRPr="3E931346" w:rsidR="73105466">
              <w:rPr>
                <w:rFonts w:ascii="Calibri" w:hAnsi="Calibri" w:eastAsia="Calibri" w:cs="Calibri"/>
                <w:b w:val="0"/>
                <w:bCs w:val="0"/>
                <w:i w:val="0"/>
                <w:iCs w:val="0"/>
                <w:caps w:val="0"/>
                <w:smallCaps w:val="0"/>
                <w:noProof w:val="0"/>
                <w:color w:val="auto"/>
                <w:sz w:val="24"/>
                <w:szCs w:val="24"/>
                <w:lang w:val="da-DK"/>
              </w:rPr>
              <w:t>Energieau</w:t>
            </w:r>
            <w:r w:rsidRPr="3E931346" w:rsidR="73105466">
              <w:rPr>
                <w:rFonts w:ascii="Calibri" w:hAnsi="Calibri" w:eastAsia="Calibri" w:cs="Calibri"/>
                <w:b w:val="0"/>
                <w:bCs w:val="0"/>
                <w:i w:val="0"/>
                <w:iCs w:val="0"/>
                <w:caps w:val="0"/>
                <w:smallCaps w:val="0"/>
                <w:noProof w:val="0"/>
                <w:color w:val="auto"/>
                <w:sz w:val="24"/>
                <w:szCs w:val="24"/>
                <w:lang w:val="da-DK"/>
              </w:rPr>
              <w:t>tarke</w:t>
            </w:r>
            <w:r w:rsidRPr="3E931346" w:rsidR="73105466">
              <w:rPr>
                <w:rFonts w:ascii="Calibri" w:hAnsi="Calibri" w:eastAsia="Calibri" w:cs="Calibri"/>
                <w:b w:val="0"/>
                <w:bCs w:val="0"/>
                <w:i w:val="0"/>
                <w:iCs w:val="0"/>
                <w:caps w:val="0"/>
                <w:smallCaps w:val="0"/>
                <w:noProof w:val="0"/>
                <w:color w:val="auto"/>
                <w:sz w:val="24"/>
                <w:szCs w:val="24"/>
                <w:lang w:val="da-DK"/>
              </w:rPr>
              <w:t>s</w:t>
            </w:r>
            <w:r w:rsidRPr="3E931346" w:rsidR="73105466">
              <w:rPr>
                <w:rFonts w:ascii="Calibri" w:hAnsi="Calibri" w:eastAsia="Calibri" w:cs="Calibri"/>
                <w:b w:val="0"/>
                <w:bCs w:val="0"/>
                <w:i w:val="0"/>
                <w:iCs w:val="0"/>
                <w:caps w:val="0"/>
                <w:smallCaps w:val="0"/>
                <w:noProof w:val="0"/>
                <w:color w:val="auto"/>
                <w:sz w:val="24"/>
                <w:szCs w:val="24"/>
                <w:lang w:val="da-DK"/>
              </w:rPr>
              <w:t xml:space="preserve"> Dorf</w:t>
            </w:r>
            <w:r w:rsidRPr="3E931346" w:rsidR="73105466">
              <w:rPr>
                <w:rFonts w:ascii="Calibri" w:hAnsi="Calibri" w:eastAsia="Calibri" w:cs="Calibri"/>
                <w:b w:val="0"/>
                <w:bCs w:val="0"/>
                <w:i w:val="0"/>
                <w:iCs w:val="0"/>
                <w:caps w:val="0"/>
                <w:smallCaps w:val="0"/>
                <w:noProof w:val="0"/>
                <w:color w:val="auto"/>
                <w:sz w:val="24"/>
                <w:szCs w:val="24"/>
                <w:lang w:val="da-DK"/>
              </w:rPr>
              <w:t xml:space="preserve"> </w:t>
            </w:r>
            <w:r w:rsidRPr="3E931346" w:rsidR="73105466">
              <w:rPr>
                <w:rFonts w:ascii="Calibri" w:hAnsi="Calibri" w:eastAsia="Calibri" w:cs="Calibri"/>
                <w:b w:val="0"/>
                <w:bCs w:val="0"/>
                <w:i w:val="0"/>
                <w:iCs w:val="0"/>
                <w:caps w:val="0"/>
                <w:smallCaps w:val="0"/>
                <w:noProof w:val="0"/>
                <w:color w:val="auto"/>
                <w:sz w:val="24"/>
                <w:szCs w:val="24"/>
                <w:lang w:val="da-DK"/>
              </w:rPr>
              <w:t>Fe</w:t>
            </w:r>
            <w:r w:rsidRPr="3E931346" w:rsidR="73105466">
              <w:rPr>
                <w:rFonts w:ascii="Calibri" w:hAnsi="Calibri" w:eastAsia="Calibri" w:cs="Calibri"/>
                <w:b w:val="0"/>
                <w:bCs w:val="0"/>
                <w:i w:val="0"/>
                <w:iCs w:val="0"/>
                <w:caps w:val="0"/>
                <w:smallCaps w:val="0"/>
                <w:noProof w:val="0"/>
                <w:color w:val="auto"/>
                <w:sz w:val="24"/>
                <w:szCs w:val="24"/>
                <w:lang w:val="da-DK"/>
              </w:rPr>
              <w:t>ldhei</w:t>
            </w:r>
            <w:r w:rsidRPr="3E931346" w:rsidR="73105466">
              <w:rPr>
                <w:rFonts w:ascii="Calibri" w:hAnsi="Calibri" w:eastAsia="Calibri" w:cs="Calibri"/>
                <w:b w:val="0"/>
                <w:bCs w:val="0"/>
                <w:i w:val="0"/>
                <w:iCs w:val="0"/>
                <w:caps w:val="0"/>
                <w:smallCaps w:val="0"/>
                <w:noProof w:val="0"/>
                <w:color w:val="auto"/>
                <w:sz w:val="24"/>
                <w:szCs w:val="24"/>
                <w:lang w:val="da-DK"/>
              </w:rPr>
              <w:t>m</w:t>
            </w:r>
            <w:r w:rsidRPr="3E931346" w:rsidR="73105466">
              <w:rPr>
                <w:rFonts w:ascii="Calibri" w:hAnsi="Calibri" w:eastAsia="Calibri" w:cs="Calibri"/>
                <w:b w:val="0"/>
                <w:bCs w:val="0"/>
                <w:i w:val="0"/>
                <w:iCs w:val="0"/>
                <w:caps w:val="0"/>
                <w:smallCaps w:val="0"/>
                <w:noProof w:val="0"/>
                <w:color w:val="auto"/>
                <w:sz w:val="24"/>
                <w:szCs w:val="24"/>
                <w:lang w:val="da-DK"/>
              </w:rPr>
              <w:t xml:space="preserve"> - Meh</w:t>
            </w:r>
            <w:r w:rsidRPr="3E931346" w:rsidR="73105466">
              <w:rPr>
                <w:rFonts w:ascii="Calibri" w:hAnsi="Calibri" w:eastAsia="Calibri" w:cs="Calibri"/>
                <w:b w:val="0"/>
                <w:bCs w:val="0"/>
                <w:i w:val="0"/>
                <w:iCs w:val="0"/>
                <w:caps w:val="0"/>
                <w:smallCaps w:val="0"/>
                <w:noProof w:val="0"/>
                <w:color w:val="auto"/>
                <w:sz w:val="24"/>
                <w:szCs w:val="24"/>
                <w:lang w:val="da-DK"/>
              </w:rPr>
              <w:t>r a</w:t>
            </w:r>
            <w:r w:rsidRPr="3E931346" w:rsidR="73105466">
              <w:rPr>
                <w:rFonts w:ascii="Calibri" w:hAnsi="Calibri" w:eastAsia="Calibri" w:cs="Calibri"/>
                <w:b w:val="0"/>
                <w:bCs w:val="0"/>
                <w:i w:val="0"/>
                <w:iCs w:val="0"/>
                <w:caps w:val="0"/>
                <w:smallCaps w:val="0"/>
                <w:noProof w:val="0"/>
                <w:color w:val="auto"/>
                <w:sz w:val="24"/>
                <w:szCs w:val="24"/>
                <w:lang w:val="da-DK"/>
              </w:rPr>
              <w:t>l</w:t>
            </w:r>
            <w:r w:rsidRPr="3E931346" w:rsidR="73105466">
              <w:rPr>
                <w:rFonts w:ascii="Calibri" w:hAnsi="Calibri" w:eastAsia="Calibri" w:cs="Calibri"/>
                <w:b w:val="0"/>
                <w:bCs w:val="0"/>
                <w:i w:val="0"/>
                <w:iCs w:val="0"/>
                <w:caps w:val="0"/>
                <w:smallCaps w:val="0"/>
                <w:noProof w:val="0"/>
                <w:color w:val="auto"/>
                <w:sz w:val="24"/>
                <w:szCs w:val="24"/>
                <w:lang w:val="da-DK"/>
              </w:rPr>
              <w:t>s</w:t>
            </w:r>
            <w:r w:rsidRPr="3E931346" w:rsidR="73105466">
              <w:rPr>
                <w:rFonts w:ascii="Calibri" w:hAnsi="Calibri" w:eastAsia="Calibri" w:cs="Calibri"/>
                <w:b w:val="0"/>
                <w:bCs w:val="0"/>
                <w:i w:val="0"/>
                <w:iCs w:val="0"/>
                <w:caps w:val="0"/>
                <w:smallCaps w:val="0"/>
                <w:noProof w:val="0"/>
                <w:color w:val="auto"/>
                <w:sz w:val="24"/>
                <w:szCs w:val="24"/>
                <w:lang w:val="da-DK"/>
              </w:rPr>
              <w:t xml:space="preserve"> </w:t>
            </w:r>
            <w:r w:rsidRPr="3E931346" w:rsidR="73105466">
              <w:rPr>
                <w:rFonts w:ascii="Calibri" w:hAnsi="Calibri" w:eastAsia="Calibri" w:cs="Calibri"/>
                <w:b w:val="0"/>
                <w:bCs w:val="0"/>
                <w:i w:val="0"/>
                <w:iCs w:val="0"/>
                <w:caps w:val="0"/>
                <w:smallCaps w:val="0"/>
                <w:noProof w:val="0"/>
                <w:color w:val="auto"/>
                <w:sz w:val="24"/>
                <w:szCs w:val="24"/>
                <w:lang w:val="da-DK"/>
              </w:rPr>
              <w:t>ei</w:t>
            </w:r>
            <w:r w:rsidRPr="3E931346" w:rsidR="73105466">
              <w:rPr>
                <w:rFonts w:ascii="Calibri" w:hAnsi="Calibri" w:eastAsia="Calibri" w:cs="Calibri"/>
                <w:b w:val="0"/>
                <w:bCs w:val="0"/>
                <w:i w:val="0"/>
                <w:iCs w:val="0"/>
                <w:caps w:val="0"/>
                <w:smallCaps w:val="0"/>
                <w:noProof w:val="0"/>
                <w:color w:val="auto"/>
                <w:sz w:val="24"/>
                <w:szCs w:val="24"/>
                <w:lang w:val="da-DK"/>
              </w:rPr>
              <w:t>n</w:t>
            </w:r>
            <w:r w:rsidRPr="3E931346" w:rsidR="73105466">
              <w:rPr>
                <w:rFonts w:ascii="Calibri" w:hAnsi="Calibri" w:eastAsia="Calibri" w:cs="Calibri"/>
                <w:b w:val="0"/>
                <w:bCs w:val="0"/>
                <w:i w:val="0"/>
                <w:iCs w:val="0"/>
                <w:caps w:val="0"/>
                <w:smallCaps w:val="0"/>
                <w:noProof w:val="0"/>
                <w:color w:val="auto"/>
                <w:sz w:val="24"/>
                <w:szCs w:val="24"/>
                <w:lang w:val="da-DK"/>
              </w:rPr>
              <w:t xml:space="preserve"> </w:t>
            </w:r>
            <w:r w:rsidRPr="3E931346" w:rsidR="73105466">
              <w:rPr>
                <w:rFonts w:ascii="Calibri" w:hAnsi="Calibri" w:eastAsia="Calibri" w:cs="Calibri"/>
                <w:b w:val="0"/>
                <w:bCs w:val="0"/>
                <w:i w:val="0"/>
                <w:iCs w:val="0"/>
                <w:caps w:val="0"/>
                <w:smallCaps w:val="0"/>
                <w:noProof w:val="0"/>
                <w:color w:val="auto"/>
                <w:sz w:val="24"/>
                <w:szCs w:val="24"/>
                <w:lang w:val="da-DK"/>
              </w:rPr>
              <w:t>gelu</w:t>
            </w:r>
            <w:r w:rsidRPr="3E931346" w:rsidR="73105466">
              <w:rPr>
                <w:rFonts w:ascii="Calibri" w:hAnsi="Calibri" w:eastAsia="Calibri" w:cs="Calibri"/>
                <w:b w:val="0"/>
                <w:bCs w:val="0"/>
                <w:i w:val="0"/>
                <w:iCs w:val="0"/>
                <w:caps w:val="0"/>
                <w:smallCaps w:val="0"/>
                <w:noProof w:val="0"/>
                <w:color w:val="auto"/>
                <w:sz w:val="24"/>
                <w:szCs w:val="24"/>
                <w:lang w:val="da-DK"/>
              </w:rPr>
              <w:t>n</w:t>
            </w:r>
            <w:r w:rsidRPr="3E931346" w:rsidR="73105466">
              <w:rPr>
                <w:rFonts w:ascii="Calibri" w:hAnsi="Calibri" w:eastAsia="Calibri" w:cs="Calibri"/>
                <w:b w:val="0"/>
                <w:bCs w:val="0"/>
                <w:i w:val="0"/>
                <w:iCs w:val="0"/>
                <w:caps w:val="0"/>
                <w:smallCaps w:val="0"/>
                <w:noProof w:val="0"/>
                <w:color w:val="auto"/>
                <w:sz w:val="24"/>
                <w:szCs w:val="24"/>
                <w:lang w:val="da-DK"/>
              </w:rPr>
              <w:t>gene</w:t>
            </w:r>
            <w:r w:rsidRPr="3E931346" w:rsidR="73105466">
              <w:rPr>
                <w:rFonts w:ascii="Calibri" w:hAnsi="Calibri" w:eastAsia="Calibri" w:cs="Calibri"/>
                <w:b w:val="0"/>
                <w:bCs w:val="0"/>
                <w:i w:val="0"/>
                <w:iCs w:val="0"/>
                <w:caps w:val="0"/>
                <w:smallCaps w:val="0"/>
                <w:noProof w:val="0"/>
                <w:color w:val="auto"/>
                <w:sz w:val="24"/>
                <w:szCs w:val="24"/>
                <w:lang w:val="da-DK"/>
              </w:rPr>
              <w:t>r</w:t>
            </w:r>
            <w:r w:rsidRPr="3E931346" w:rsidR="73105466">
              <w:rPr>
                <w:rFonts w:ascii="Calibri" w:hAnsi="Calibri" w:eastAsia="Calibri" w:cs="Calibri"/>
                <w:b w:val="0"/>
                <w:bCs w:val="0"/>
                <w:i w:val="0"/>
                <w:iCs w:val="0"/>
                <w:caps w:val="0"/>
                <w:smallCaps w:val="0"/>
                <w:noProof w:val="0"/>
                <w:color w:val="auto"/>
                <w:sz w:val="24"/>
                <w:szCs w:val="24"/>
                <w:lang w:val="da-DK"/>
              </w:rPr>
              <w:t xml:space="preserve"> </w:t>
            </w:r>
            <w:r w:rsidRPr="3E931346" w:rsidR="73105466">
              <w:rPr>
                <w:rFonts w:ascii="Calibri" w:hAnsi="Calibri" w:eastAsia="Calibri" w:cs="Calibri"/>
                <w:b w:val="0"/>
                <w:bCs w:val="0"/>
                <w:i w:val="0"/>
                <w:iCs w:val="0"/>
                <w:caps w:val="0"/>
                <w:smallCaps w:val="0"/>
                <w:noProof w:val="0"/>
                <w:color w:val="auto"/>
                <w:sz w:val="24"/>
                <w:szCs w:val="24"/>
                <w:lang w:val="da-DK"/>
              </w:rPr>
              <w:t>Feldv</w:t>
            </w:r>
            <w:r w:rsidRPr="3E931346" w:rsidR="73105466">
              <w:rPr>
                <w:rFonts w:ascii="Calibri" w:hAnsi="Calibri" w:eastAsia="Calibri" w:cs="Calibri"/>
                <w:b w:val="0"/>
                <w:bCs w:val="0"/>
                <w:i w:val="0"/>
                <w:iCs w:val="0"/>
                <w:caps w:val="0"/>
                <w:smallCaps w:val="0"/>
                <w:noProof w:val="0"/>
                <w:color w:val="auto"/>
                <w:sz w:val="24"/>
                <w:szCs w:val="24"/>
                <w:lang w:val="da-DK"/>
              </w:rPr>
              <w:t>ersuc</w:t>
            </w:r>
            <w:r w:rsidRPr="3E931346" w:rsidR="73105466">
              <w:rPr>
                <w:rFonts w:ascii="Calibri" w:hAnsi="Calibri" w:eastAsia="Calibri" w:cs="Calibri"/>
                <w:b w:val="0"/>
                <w:bCs w:val="0"/>
                <w:i w:val="0"/>
                <w:iCs w:val="0"/>
                <w:caps w:val="0"/>
                <w:smallCaps w:val="0"/>
                <w:noProof w:val="0"/>
                <w:color w:val="auto"/>
                <w:sz w:val="24"/>
                <w:szCs w:val="24"/>
                <w:lang w:val="da-DK"/>
              </w:rPr>
              <w:t>h</w:t>
            </w:r>
            <w:r w:rsidRPr="3E931346" w:rsidR="73105466">
              <w:rPr>
                <w:rFonts w:ascii="Calibri" w:hAnsi="Calibri" w:eastAsia="Calibri" w:cs="Calibri"/>
                <w:b w:val="0"/>
                <w:bCs w:val="0"/>
                <w:i w:val="0"/>
                <w:iCs w:val="0"/>
                <w:caps w:val="0"/>
                <w:smallCaps w:val="0"/>
                <w:noProof w:val="0"/>
                <w:color w:val="auto"/>
                <w:sz w:val="24"/>
                <w:szCs w:val="24"/>
                <w:lang w:val="da-DK"/>
              </w:rPr>
              <w:t>!</w:t>
            </w:r>
            <w:r w:rsidRPr="3E931346" w:rsidR="59B92B58">
              <w:rPr>
                <w:rFonts w:ascii="Calibri" w:hAnsi="Calibri" w:eastAsia="Calibri" w:cs="Calibri"/>
                <w:b w:val="0"/>
                <w:bCs w:val="0"/>
                <w:i w:val="0"/>
                <w:iCs w:val="0"/>
                <w:caps w:val="0"/>
                <w:smallCaps w:val="0"/>
                <w:noProof w:val="0"/>
                <w:color w:val="auto"/>
                <w:sz w:val="24"/>
                <w:szCs w:val="24"/>
                <w:lang w:val="da-DK"/>
              </w:rPr>
              <w:t xml:space="preserve">: </w:t>
            </w:r>
            <w:hyperlink r:id="R2878e978348e4cb4">
              <w:r w:rsidRPr="3E931346" w:rsidR="59B92B58">
                <w:rPr>
                  <w:rStyle w:val="Hyperlink"/>
                  <w:rFonts w:ascii="Calibri" w:hAnsi="Calibri" w:eastAsia="Calibri" w:cs="Calibri"/>
                  <w:b w:val="0"/>
                  <w:bCs w:val="0"/>
                  <w:i w:val="0"/>
                  <w:iCs w:val="0"/>
                  <w:caps w:val="0"/>
                  <w:smallCaps w:val="0"/>
                  <w:noProof w:val="0"/>
                  <w:sz w:val="24"/>
                  <w:szCs w:val="24"/>
                  <w:lang w:val="da-DK"/>
                </w:rPr>
                <w:t>https://www.youtube.com/watch?v=4PCvkL68YZU</w:t>
              </w:r>
            </w:hyperlink>
          </w:p>
          <w:p w:rsidRPr="002270BA" w:rsidR="00A42330" w:rsidP="3E931346" w:rsidRDefault="00A42330" w14:paraId="4282A6EA" w14:textId="15479F9B">
            <w:pPr>
              <w:pStyle w:val="Normal"/>
              <w:rPr>
                <w:noProof w:val="0"/>
                <w:lang w:val="da-DK"/>
              </w:rPr>
            </w:pPr>
          </w:p>
          <w:p w:rsidRPr="002270BA" w:rsidR="00A42330" w:rsidP="3E931346" w:rsidRDefault="00A42330" w14:paraId="2C5FFE12" w14:textId="771741E7">
            <w:pPr>
              <w:pStyle w:val="Listeafsnit"/>
              <w:numPr>
                <w:ilvl w:val="0"/>
                <w:numId w:val="35"/>
              </w:numPr>
              <w:rPr>
                <w:noProof w:val="0"/>
                <w:lang w:val="da-DK"/>
              </w:rPr>
            </w:pPr>
            <w:r w:rsidRPr="3E931346" w:rsidR="23EE6C87">
              <w:rPr>
                <w:noProof w:val="0"/>
                <w:lang w:val="da-DK"/>
              </w:rPr>
              <w:t xml:space="preserve">Autarke </w:t>
            </w:r>
            <w:r w:rsidRPr="3E931346" w:rsidR="23EE6C87">
              <w:rPr>
                <w:noProof w:val="0"/>
                <w:lang w:val="da-DK"/>
              </w:rPr>
              <w:t>Energieversorgung</w:t>
            </w:r>
            <w:r w:rsidRPr="3E931346" w:rsidR="23EE6C87">
              <w:rPr>
                <w:noProof w:val="0"/>
                <w:lang w:val="da-DK"/>
              </w:rPr>
              <w:t xml:space="preserve"> in </w:t>
            </w:r>
            <w:r w:rsidRPr="3E931346" w:rsidR="23EE6C87">
              <w:rPr>
                <w:noProof w:val="0"/>
                <w:lang w:val="da-DK"/>
              </w:rPr>
              <w:t>Feldheim</w:t>
            </w:r>
          </w:p>
          <w:p w:rsidRPr="002270BA" w:rsidR="00A42330" w:rsidP="3E931346" w:rsidRDefault="00A42330" w14:paraId="7A7A07D3" w14:textId="450388B9">
            <w:pPr>
              <w:pStyle w:val="Normal"/>
              <w:ind w:left="0"/>
              <w:rPr>
                <w:noProof w:val="0"/>
                <w:lang w:val="da-DK"/>
              </w:rPr>
            </w:pPr>
          </w:p>
          <w:p w:rsidRPr="002270BA" w:rsidR="00A42330" w:rsidP="3E931346" w:rsidRDefault="00A42330" w14:paraId="023CB04A" w14:textId="43187866">
            <w:pPr>
              <w:pStyle w:val="Listeafsnit"/>
              <w:numPr>
                <w:ilvl w:val="0"/>
                <w:numId w:val="35"/>
              </w:numPr>
              <w:rPr>
                <w:noProof w:val="0"/>
                <w:lang w:val="da-DK"/>
              </w:rPr>
            </w:pPr>
            <w:r w:rsidRPr="3E931346" w:rsidR="720DED60">
              <w:rPr>
                <w:noProof w:val="0"/>
                <w:lang w:val="da-DK"/>
              </w:rPr>
              <w:t>Afslutningsopgave til energiforløbet</w:t>
            </w:r>
          </w:p>
        </w:tc>
      </w:tr>
    </w:tbl>
    <w:p w:rsidR="00A42330" w:rsidP="00A42330" w:rsidRDefault="00A42330" w14:paraId="5AC427EC" w14:textId="77777777"/>
    <w:p w:rsidRPr="00D57C74" w:rsidR="00A42330" w:rsidP="34F6983B" w:rsidRDefault="00A42330" w14:paraId="2E1361F2" w14:textId="45025735">
      <w:pPr>
        <w:pStyle w:val="Normal"/>
      </w:pPr>
    </w:p>
    <w:p w:rsidRPr="00D57C74" w:rsidR="00A42330" w:rsidP="34F6983B" w:rsidRDefault="00A42330" w14:paraId="7CE5954D" w14:textId="67D58E27">
      <w:pPr>
        <w:pStyle w:val="Normal"/>
      </w:pPr>
    </w:p>
    <w:p w:rsidRPr="00D57C74" w:rsidR="00A42330" w:rsidP="34F6983B" w:rsidRDefault="00A42330" w14:paraId="7C552C1C" w14:textId="064E67EC">
      <w:pPr>
        <w:pStyle w:val="Normal"/>
      </w:pPr>
    </w:p>
    <w:p w:rsidRPr="00D57C74" w:rsidR="00A42330" w:rsidP="34F6983B" w:rsidRDefault="00A42330" w14:paraId="323C6DD0" w14:textId="335ED406">
      <w:pPr>
        <w:pStyle w:val="Normal"/>
      </w:pPr>
    </w:p>
    <w:p w:rsidR="34F6983B" w:rsidP="34F6983B" w:rsidRDefault="34F6983B" w14:paraId="7C775866" w14:textId="163EEC29">
      <w:pPr>
        <w:pStyle w:val="Normal"/>
      </w:pPr>
    </w:p>
    <w:tbl>
      <w:tblPr>
        <w:tblStyle w:val="Tabel-Gitter"/>
        <w:tblW w:w="9639" w:type="dxa"/>
        <w:tblBorders>
          <w:top w:val="double" w:color="4472C4" w:themeColor="accent1" w:sz="4" w:space="0"/>
          <w:left w:val="double" w:color="4472C4" w:themeColor="accent1" w:sz="4" w:space="0"/>
          <w:bottom w:val="double" w:color="4472C4" w:themeColor="accent1" w:sz="4" w:space="0"/>
          <w:right w:val="double" w:color="4472C4" w:themeColor="accent1" w:sz="4" w:space="0"/>
          <w:insideH w:val="single" w:color="4472C4" w:themeColor="accent1" w:sz="6" w:space="0"/>
          <w:insideV w:val="single" w:color="4472C4" w:themeColor="accent1" w:sz="6" w:space="0"/>
        </w:tblBorders>
        <w:tblCellMar>
          <w:top w:w="113" w:type="dxa"/>
          <w:bottom w:w="113" w:type="dxa"/>
        </w:tblCellMar>
        <w:tblLook w:val="04A0" w:firstRow="1" w:lastRow="0" w:firstColumn="1" w:lastColumn="0" w:noHBand="0" w:noVBand="1"/>
      </w:tblPr>
      <w:tblGrid>
        <w:gridCol w:w="1404"/>
        <w:gridCol w:w="8235"/>
      </w:tblGrid>
      <w:tr w:rsidRPr="00E62702" w:rsidR="00A42330" w:rsidTr="3E931346" w14:paraId="103DFEE4" w14:textId="77777777">
        <w:tc>
          <w:tcPr>
            <w:tcW w:w="1402" w:type="dxa"/>
            <w:shd w:val="clear" w:color="auto" w:fill="D9E2F3" w:themeFill="accent1" w:themeFillTint="33"/>
            <w:tcMar/>
          </w:tcPr>
          <w:p w:rsidRPr="00D57C74" w:rsidR="00A42330" w:rsidP="00B80970" w:rsidRDefault="00A42330" w14:paraId="534D9FAD" w14:textId="77777777">
            <w:pPr>
              <w:rPr>
                <w:color w:val="2F5496" w:themeColor="accent1" w:themeShade="BF"/>
              </w:rPr>
            </w:pPr>
            <w:r>
              <w:rPr>
                <w:color w:val="2F5496" w:themeColor="accent1" w:themeShade="BF"/>
              </w:rPr>
              <w:t>Fag</w:t>
            </w:r>
          </w:p>
        </w:tc>
        <w:tc>
          <w:tcPr>
            <w:tcW w:w="8222" w:type="dxa"/>
            <w:tcMar/>
          </w:tcPr>
          <w:p w:rsidRPr="00E62702" w:rsidR="00A42330" w:rsidP="3E931346" w:rsidRDefault="00A42330" w14:paraId="63F384E4" w14:textId="51E8CAD9">
            <w:pPr>
              <w:rPr>
                <w:color w:val="auto" w:themeColor="background1" w:themeShade="A6"/>
              </w:rPr>
            </w:pPr>
            <w:r w:rsidRPr="3E931346" w:rsidR="3F5FC93F">
              <w:rPr>
                <w:color w:val="auto"/>
              </w:rPr>
              <w:t>Tysk, modul 13</w:t>
            </w:r>
          </w:p>
        </w:tc>
      </w:tr>
      <w:tr w:rsidRPr="00E62702" w:rsidR="00A42330" w:rsidTr="3E931346" w14:paraId="51BD506B" w14:textId="77777777">
        <w:tc>
          <w:tcPr>
            <w:tcW w:w="1402" w:type="dxa"/>
            <w:shd w:val="clear" w:color="auto" w:fill="D9E2F3" w:themeFill="accent1" w:themeFillTint="33"/>
            <w:tcMar/>
          </w:tcPr>
          <w:p w:rsidRPr="00D57C74" w:rsidR="00A42330" w:rsidP="00B80970" w:rsidRDefault="00A42330" w14:paraId="35681F0F" w14:textId="77777777">
            <w:pPr>
              <w:rPr>
                <w:color w:val="2F5496" w:themeColor="accent1" w:themeShade="BF"/>
              </w:rPr>
            </w:pPr>
            <w:r>
              <w:rPr>
                <w:color w:val="2F5496" w:themeColor="accent1" w:themeShade="BF"/>
              </w:rPr>
              <w:lastRenderedPageBreak/>
              <w:t>Formål</w:t>
            </w:r>
          </w:p>
        </w:tc>
        <w:tc>
          <w:tcPr>
            <w:tcW w:w="8222" w:type="dxa"/>
            <w:tcMar/>
          </w:tcPr>
          <w:p w:rsidRPr="00E95ABA" w:rsidR="00A42330" w:rsidP="3E931346" w:rsidRDefault="00A42330" w14:paraId="01B48B35" w14:textId="49876AA8">
            <w:pPr>
              <w:pStyle w:val="Listeafsnit"/>
              <w:ind w:left="0"/>
              <w:rPr>
                <w:color w:val="auto" w:themeColor="background1" w:themeShade="A6"/>
              </w:rPr>
            </w:pPr>
            <w:r w:rsidRPr="3E931346" w:rsidR="397D64FD">
              <w:rPr>
                <w:color w:val="auto"/>
              </w:rPr>
              <w:t>Eleverne mindes om sammenhængen i det forløb, de har gennemgået.</w:t>
            </w:r>
          </w:p>
          <w:p w:rsidRPr="00E95ABA" w:rsidR="00A42330" w:rsidP="3E931346" w:rsidRDefault="00A42330" w14:paraId="20ED0A18" w14:textId="71F35E49">
            <w:pPr>
              <w:pStyle w:val="Listeafsnit"/>
              <w:ind w:left="0"/>
              <w:rPr>
                <w:color w:val="auto" w:themeColor="background1" w:themeShade="A6"/>
              </w:rPr>
            </w:pPr>
          </w:p>
          <w:p w:rsidRPr="00E95ABA" w:rsidR="00A42330" w:rsidP="3E931346" w:rsidRDefault="00A42330" w14:paraId="6AFEF301" w14:textId="1C2D15BC">
            <w:pPr>
              <w:pStyle w:val="Listeafsnit"/>
              <w:ind w:left="0"/>
              <w:rPr>
                <w:color w:val="auto" w:themeColor="background1" w:themeShade="A6"/>
              </w:rPr>
            </w:pPr>
            <w:r w:rsidRPr="3E931346" w:rsidR="397D64FD">
              <w:rPr>
                <w:color w:val="auto"/>
              </w:rPr>
              <w:t xml:space="preserve">Eleverne arbejder med oversættelse af en tekst, der </w:t>
            </w:r>
            <w:r w:rsidRPr="3E931346" w:rsidR="094C7531">
              <w:rPr>
                <w:color w:val="auto"/>
              </w:rPr>
              <w:t>er skrevet af læreren, og som derfor</w:t>
            </w:r>
            <w:r w:rsidRPr="3E931346" w:rsidR="397D64FD">
              <w:rPr>
                <w:color w:val="auto"/>
              </w:rPr>
              <w:t xml:space="preserve"> sprogligt tilpasset deres niveau, med henblik på at de kan opnå en relativ succesoplevelse ift. at præsentere noget stof på tysk</w:t>
            </w:r>
            <w:r w:rsidRPr="3E931346" w:rsidR="29FA0298">
              <w:rPr>
                <w:color w:val="auto"/>
              </w:rPr>
              <w:t xml:space="preserve">, som en modtager kan forstå. </w:t>
            </w:r>
          </w:p>
        </w:tc>
      </w:tr>
      <w:tr w:rsidRPr="00E62702" w:rsidR="00A42330" w:rsidTr="3E931346" w14:paraId="799CE45F" w14:textId="77777777">
        <w:tc>
          <w:tcPr>
            <w:tcW w:w="1402" w:type="dxa"/>
            <w:shd w:val="clear" w:color="auto" w:fill="D9E2F3" w:themeFill="accent1" w:themeFillTint="33"/>
            <w:tcMar/>
          </w:tcPr>
          <w:p w:rsidRPr="00D57C74" w:rsidR="00A42330" w:rsidP="00B80970" w:rsidRDefault="00A42330" w14:paraId="66C2F7CE" w14:textId="77777777">
            <w:pPr>
              <w:rPr>
                <w:color w:val="2F5496" w:themeColor="accent1" w:themeShade="BF"/>
              </w:rPr>
            </w:pPr>
            <w:r>
              <w:rPr>
                <w:color w:val="2F5496" w:themeColor="accent1" w:themeShade="BF"/>
              </w:rPr>
              <w:t>Aktiviteter</w:t>
            </w:r>
          </w:p>
        </w:tc>
        <w:tc>
          <w:tcPr>
            <w:tcW w:w="8222" w:type="dxa"/>
            <w:tcMar/>
          </w:tcPr>
          <w:p w:rsidRPr="00353147" w:rsidR="00A42330" w:rsidP="3E931346" w:rsidRDefault="00A42330" w14:paraId="20C6EAB6" w14:textId="51DEB342">
            <w:pPr>
              <w:pStyle w:val="Normal"/>
              <w:ind w:left="0"/>
              <w:rPr>
                <w:color w:val="A6A6A6" w:themeColor="background1" w:themeShade="A6"/>
              </w:rPr>
            </w:pPr>
            <w:r w:rsidRPr="3E931346" w:rsidR="665C6163">
              <w:rPr>
                <w:b w:val="1"/>
                <w:bCs w:val="1"/>
                <w:color w:val="auto"/>
              </w:rPr>
              <w:t xml:space="preserve">Sekvens A: </w:t>
            </w:r>
            <w:r w:rsidRPr="3E931346" w:rsidR="665C6163">
              <w:rPr>
                <w:color w:val="auto"/>
              </w:rPr>
              <w:t>Alle grupper arbejder med at dele teksten op imellem sig</w:t>
            </w:r>
            <w:r w:rsidRPr="3E931346" w:rsidR="036A10EF">
              <w:rPr>
                <w:color w:val="auto"/>
              </w:rPr>
              <w:t xml:space="preserve"> og oversætte dem. Det gøres i deledokumenter, så læreren kan følge med i alle dokumenter og kommentere undervejs, enten inde i skriveprogrammet eller live.</w:t>
            </w:r>
          </w:p>
          <w:p w:rsidRPr="00353147" w:rsidR="00A42330" w:rsidP="3E931346" w:rsidRDefault="00A42330" w14:paraId="22D4A1B5" w14:textId="147D40EF">
            <w:pPr>
              <w:pStyle w:val="Normal"/>
              <w:ind w:left="0"/>
              <w:rPr>
                <w:color w:val="auto" w:themeColor="background1" w:themeShade="A6"/>
              </w:rPr>
            </w:pPr>
          </w:p>
          <w:p w:rsidRPr="00353147" w:rsidR="00A42330" w:rsidP="3E931346" w:rsidRDefault="00A42330" w14:paraId="19E176F2" w14:textId="3609916D">
            <w:pPr>
              <w:pStyle w:val="Normal"/>
              <w:ind w:left="0"/>
              <w:rPr>
                <w:color w:val="auto" w:themeColor="background1" w:themeShade="A6"/>
              </w:rPr>
            </w:pPr>
            <w:r w:rsidRPr="3E931346" w:rsidR="036A10EF">
              <w:rPr>
                <w:b w:val="1"/>
                <w:bCs w:val="1"/>
                <w:color w:val="auto"/>
              </w:rPr>
              <w:t xml:space="preserve">Sekvens B: </w:t>
            </w:r>
            <w:r w:rsidRPr="3E931346" w:rsidR="036A10EF">
              <w:rPr>
                <w:color w:val="auto"/>
              </w:rPr>
              <w:t xml:space="preserve">De sidste 10 minutter bruges på at grupperne får styr på deres dokumenter og evt. </w:t>
            </w:r>
            <w:r w:rsidRPr="3E931346" w:rsidR="54BE872A">
              <w:rPr>
                <w:color w:val="auto"/>
              </w:rPr>
              <w:t>a</w:t>
            </w:r>
            <w:r w:rsidRPr="3E931346" w:rsidR="036A10EF">
              <w:rPr>
                <w:color w:val="auto"/>
              </w:rPr>
              <w:t>nvender maskinoversættelses</w:t>
            </w:r>
            <w:r w:rsidRPr="3E931346" w:rsidR="03DCBE43">
              <w:rPr>
                <w:color w:val="auto"/>
              </w:rPr>
              <w:t>program</w:t>
            </w:r>
            <w:r w:rsidRPr="3E931346" w:rsidR="420895E1">
              <w:rPr>
                <w:color w:val="auto"/>
              </w:rPr>
              <w:t xml:space="preserve"> til de sætninger, de ikke har nået at arbejde med. Disse markeres tydeligt med en farve, så læreren ved, at dette er maskinoversat. </w:t>
            </w:r>
            <w:r w:rsidRPr="3E931346" w:rsidR="03DCBE43">
              <w:rPr>
                <w:color w:val="auto"/>
              </w:rPr>
              <w:t xml:space="preserve"> </w:t>
            </w:r>
          </w:p>
        </w:tc>
      </w:tr>
      <w:tr w:rsidRPr="00E62702" w:rsidR="00A42330" w:rsidTr="3E931346" w14:paraId="6203EED9" w14:textId="77777777">
        <w:tc>
          <w:tcPr>
            <w:tcW w:w="1402" w:type="dxa"/>
            <w:shd w:val="clear" w:color="auto" w:fill="D9E2F3" w:themeFill="accent1" w:themeFillTint="33"/>
            <w:tcMar/>
          </w:tcPr>
          <w:p w:rsidRPr="00D57C74" w:rsidR="00A42330" w:rsidP="00B80970" w:rsidRDefault="00A42330" w14:paraId="12F21523" w14:textId="77777777">
            <w:pPr>
              <w:rPr>
                <w:color w:val="2F5496" w:themeColor="accent1" w:themeShade="BF"/>
              </w:rPr>
            </w:pPr>
            <w:r>
              <w:rPr>
                <w:color w:val="2F5496" w:themeColor="accent1" w:themeShade="BF"/>
              </w:rPr>
              <w:t>Noter til læreren</w:t>
            </w:r>
          </w:p>
        </w:tc>
        <w:tc>
          <w:tcPr>
            <w:tcW w:w="8222" w:type="dxa"/>
            <w:tcMar/>
          </w:tcPr>
          <w:p w:rsidRPr="00E62702" w:rsidR="00A42330" w:rsidP="3E931346" w:rsidRDefault="00A42330" w14:paraId="6C21A6AB" w14:textId="4885578C">
            <w:pPr>
              <w:rPr>
                <w:color w:val="auto" w:themeColor="background1" w:themeShade="A6"/>
              </w:rPr>
            </w:pPr>
            <w:r w:rsidRPr="3E931346" w:rsidR="13636C5C">
              <w:rPr>
                <w:color w:val="auto"/>
              </w:rPr>
              <w:t xml:space="preserve">Denne afslutning har vi kunnet lave, fordi vi fik besøg af udvekslingselever og -lærere fra en venskabsskole i Brandenburg. Den må naturligvis tænkes anderledes for andre </w:t>
            </w:r>
            <w:r w:rsidRPr="3E931346" w:rsidR="3F58C083">
              <w:rPr>
                <w:color w:val="auto"/>
              </w:rPr>
              <w:t xml:space="preserve">skoler/klasser, som ikke har den mulighed. </w:t>
            </w:r>
          </w:p>
        </w:tc>
      </w:tr>
      <w:tr w:rsidRPr="00E62702" w:rsidR="00A42330" w:rsidTr="3E931346" w14:paraId="157C0EEE" w14:textId="77777777">
        <w:tc>
          <w:tcPr>
            <w:tcW w:w="1402" w:type="dxa"/>
            <w:shd w:val="clear" w:color="auto" w:fill="D9E2F3" w:themeFill="accent1" w:themeFillTint="33"/>
            <w:tcMar/>
          </w:tcPr>
          <w:p w:rsidRPr="00D57C74" w:rsidR="00A42330" w:rsidP="00B80970" w:rsidRDefault="00A42330" w14:paraId="4BEED711" w14:textId="77777777">
            <w:pPr>
              <w:rPr>
                <w:color w:val="2F5496" w:themeColor="accent1" w:themeShade="BF"/>
              </w:rPr>
            </w:pPr>
            <w:r>
              <w:rPr>
                <w:color w:val="2F5496" w:themeColor="accent1" w:themeShade="BF"/>
              </w:rPr>
              <w:t>Estimeret tidsforbrug</w:t>
            </w:r>
          </w:p>
        </w:tc>
        <w:tc>
          <w:tcPr>
            <w:tcW w:w="8222" w:type="dxa"/>
            <w:tcMar/>
          </w:tcPr>
          <w:p w:rsidRPr="004D41AB" w:rsidR="00A42330" w:rsidP="3E931346" w:rsidRDefault="00A42330" w14:paraId="2B4BC973" w14:textId="4D1C9271">
            <w:pPr>
              <w:pStyle w:val="Listeafsnit"/>
              <w:ind w:left="0"/>
              <w:rPr>
                <w:color w:val="auto" w:themeColor="background1" w:themeShade="A6"/>
              </w:rPr>
            </w:pPr>
            <w:r w:rsidRPr="3E931346" w:rsidR="00B3DB52">
              <w:rPr>
                <w:color w:val="auto"/>
              </w:rPr>
              <w:t>90 minutter</w:t>
            </w:r>
          </w:p>
        </w:tc>
      </w:tr>
      <w:tr w:rsidRPr="00E62702" w:rsidR="00A42330" w:rsidTr="3E931346" w14:paraId="7BDFDBDF" w14:textId="77777777">
        <w:tc>
          <w:tcPr>
            <w:tcW w:w="1402" w:type="dxa"/>
            <w:shd w:val="clear" w:color="auto" w:fill="D9E2F3" w:themeFill="accent1" w:themeFillTint="33"/>
            <w:tcMar/>
          </w:tcPr>
          <w:p w:rsidR="00A42330" w:rsidP="00B80970" w:rsidRDefault="00A42330" w14:paraId="5355853F" w14:textId="77777777">
            <w:pPr>
              <w:rPr>
                <w:color w:val="2F5496" w:themeColor="accent1" w:themeShade="BF"/>
              </w:rPr>
            </w:pPr>
            <w:r>
              <w:rPr>
                <w:color w:val="2F5496" w:themeColor="accent1" w:themeShade="BF"/>
              </w:rPr>
              <w:t>Relateret til følgende aktiviteter</w:t>
            </w:r>
          </w:p>
        </w:tc>
        <w:tc>
          <w:tcPr>
            <w:tcW w:w="8222" w:type="dxa"/>
            <w:tcMar/>
          </w:tcPr>
          <w:p w:rsidRPr="004D41AB" w:rsidR="00A42330" w:rsidP="3E931346" w:rsidRDefault="00A42330" w14:paraId="02185E21" w14:textId="24B2B313">
            <w:pPr>
              <w:pStyle w:val="Listeafsnit"/>
              <w:ind w:left="0"/>
              <w:rPr>
                <w:color w:val="A6A6A6" w:themeColor="background1" w:themeShade="A6"/>
              </w:rPr>
            </w:pPr>
          </w:p>
        </w:tc>
      </w:tr>
      <w:tr w:rsidRPr="00E62702" w:rsidR="00A42330" w:rsidTr="3E931346" w14:paraId="66A0C19A" w14:textId="77777777">
        <w:tc>
          <w:tcPr>
            <w:tcW w:w="1402" w:type="dxa"/>
            <w:shd w:val="clear" w:color="auto" w:fill="D9E2F3" w:themeFill="accent1" w:themeFillTint="33"/>
            <w:tcMar/>
          </w:tcPr>
          <w:p w:rsidRPr="00D57C74" w:rsidR="00A42330" w:rsidP="00B80970" w:rsidRDefault="00A42330" w14:paraId="5602E995" w14:textId="77777777">
            <w:pPr>
              <w:rPr>
                <w:color w:val="2F5496" w:themeColor="accent1" w:themeShade="BF"/>
              </w:rPr>
            </w:pPr>
            <w:r>
              <w:rPr>
                <w:color w:val="2F5496" w:themeColor="accent1" w:themeShade="BF"/>
              </w:rPr>
              <w:t>Materialer</w:t>
            </w:r>
          </w:p>
        </w:tc>
        <w:tc>
          <w:tcPr>
            <w:tcW w:w="8222" w:type="dxa"/>
            <w:tcMar/>
          </w:tcPr>
          <w:p w:rsidRPr="002270BA" w:rsidR="00A42330" w:rsidP="3E931346" w:rsidRDefault="00A42330" w14:paraId="60743EF9" w14:textId="2E29396D">
            <w:pPr>
              <w:pStyle w:val="Listeafsnit"/>
              <w:numPr>
                <w:ilvl w:val="1"/>
                <w:numId w:val="36"/>
              </w:numPr>
              <w:rPr>
                <w:color w:val="auto" w:themeColor="background1" w:themeShade="A6"/>
              </w:rPr>
            </w:pPr>
            <w:r w:rsidRPr="3E931346" w:rsidR="08510B7F">
              <w:rPr>
                <w:color w:val="auto"/>
              </w:rPr>
              <w:t xml:space="preserve">Afslutningsopgave til </w:t>
            </w:r>
            <w:r w:rsidRPr="3E931346" w:rsidR="08510B7F">
              <w:rPr>
                <w:color w:val="auto"/>
              </w:rPr>
              <w:t>energif</w:t>
            </w:r>
            <w:r w:rsidRPr="3E931346" w:rsidR="08510B7F">
              <w:rPr>
                <w:color w:val="auto"/>
              </w:rPr>
              <w:t>orløbet</w:t>
            </w:r>
          </w:p>
        </w:tc>
      </w:tr>
    </w:tbl>
    <w:p w:rsidR="00A42330" w:rsidP="00A42330" w:rsidRDefault="00A42330" w14:paraId="40302768" w14:textId="77777777"/>
    <w:p w:rsidRPr="00D57C74" w:rsidR="00A42330" w:rsidP="00A42330" w:rsidRDefault="00A42330" w14:paraId="1264A14B" w14:textId="77777777">
      <w:pPr>
        <w:rPr>
          <w:color w:val="2F5496" w:themeColor="accent1" w:themeShade="BF"/>
        </w:rPr>
      </w:pPr>
    </w:p>
    <w:tbl>
      <w:tblPr>
        <w:tblStyle w:val="Tabel-Gitter"/>
        <w:tblW w:w="9639" w:type="dxa"/>
        <w:tblBorders>
          <w:top w:val="double" w:color="4472C4" w:themeColor="accent1" w:sz="4" w:space="0"/>
          <w:left w:val="double" w:color="4472C4" w:themeColor="accent1" w:sz="4" w:space="0"/>
          <w:bottom w:val="double" w:color="4472C4" w:themeColor="accent1" w:sz="4" w:space="0"/>
          <w:right w:val="double" w:color="4472C4" w:themeColor="accent1" w:sz="4" w:space="0"/>
          <w:insideH w:val="single" w:color="4472C4" w:themeColor="accent1" w:sz="6" w:space="0"/>
          <w:insideV w:val="single" w:color="4472C4" w:themeColor="accent1" w:sz="6" w:space="0"/>
        </w:tblBorders>
        <w:tblCellMar>
          <w:top w:w="113" w:type="dxa"/>
          <w:bottom w:w="113" w:type="dxa"/>
        </w:tblCellMar>
        <w:tblLook w:val="04A0" w:firstRow="1" w:lastRow="0" w:firstColumn="1" w:lastColumn="0" w:noHBand="0" w:noVBand="1"/>
      </w:tblPr>
      <w:tblGrid>
        <w:gridCol w:w="1404"/>
        <w:gridCol w:w="8235"/>
      </w:tblGrid>
      <w:tr w:rsidRPr="00E62702" w:rsidR="00A42330" w:rsidTr="6E262E69" w14:paraId="55855AC0" w14:textId="77777777">
        <w:tc>
          <w:tcPr>
            <w:tcW w:w="1402" w:type="dxa"/>
            <w:shd w:val="clear" w:color="auto" w:fill="D9E2F3" w:themeFill="accent1" w:themeFillTint="33"/>
            <w:tcMar/>
          </w:tcPr>
          <w:p w:rsidRPr="00D57C74" w:rsidR="00A42330" w:rsidP="00B80970" w:rsidRDefault="00A42330" w14:paraId="398C6BED" w14:textId="77777777">
            <w:pPr>
              <w:rPr>
                <w:color w:val="2F5496" w:themeColor="accent1" w:themeShade="BF"/>
              </w:rPr>
            </w:pPr>
            <w:r>
              <w:rPr>
                <w:color w:val="2F5496" w:themeColor="accent1" w:themeShade="BF"/>
              </w:rPr>
              <w:t>Fag</w:t>
            </w:r>
          </w:p>
        </w:tc>
        <w:tc>
          <w:tcPr>
            <w:tcW w:w="8222" w:type="dxa"/>
            <w:tcMar/>
          </w:tcPr>
          <w:p w:rsidRPr="00E62702" w:rsidR="00A42330" w:rsidP="34F6983B" w:rsidRDefault="00A42330" w14:paraId="5B1526FB" w14:textId="146740F4">
            <w:pPr>
              <w:rPr>
                <w:color w:val="auto" w:themeColor="background1" w:themeShade="A6"/>
              </w:rPr>
            </w:pPr>
            <w:r w:rsidRPr="34F6983B" w:rsidR="11B566A5">
              <w:rPr>
                <w:color w:val="auto"/>
              </w:rPr>
              <w:t>Fysik modul 1</w:t>
            </w:r>
          </w:p>
        </w:tc>
      </w:tr>
      <w:tr w:rsidRPr="00E62702" w:rsidR="00A42330" w:rsidTr="6E262E69" w14:paraId="4A9F7851" w14:textId="77777777">
        <w:tc>
          <w:tcPr>
            <w:tcW w:w="1402" w:type="dxa"/>
            <w:shd w:val="clear" w:color="auto" w:fill="D9E2F3" w:themeFill="accent1" w:themeFillTint="33"/>
            <w:tcMar/>
          </w:tcPr>
          <w:p w:rsidRPr="00D57C74" w:rsidR="00A42330" w:rsidP="00B80970" w:rsidRDefault="00A42330" w14:paraId="77F76358" w14:textId="77777777">
            <w:pPr>
              <w:rPr>
                <w:color w:val="2F5496" w:themeColor="accent1" w:themeShade="BF"/>
              </w:rPr>
            </w:pPr>
            <w:r>
              <w:rPr>
                <w:color w:val="2F5496" w:themeColor="accent1" w:themeShade="BF"/>
              </w:rPr>
              <w:t>Formål</w:t>
            </w:r>
          </w:p>
        </w:tc>
        <w:tc>
          <w:tcPr>
            <w:tcW w:w="8222" w:type="dxa"/>
            <w:tcMar/>
          </w:tcPr>
          <w:p w:rsidRPr="00E95ABA" w:rsidR="00A42330" w:rsidP="6FC944E8" w:rsidRDefault="00A42330" w14:paraId="46DDEB7A" w14:textId="37BD3225">
            <w:pPr>
              <w:pStyle w:val="Listeafsnit"/>
              <w:rPr>
                <w:noProof w:val="0"/>
                <w:color w:val="auto"/>
                <w:sz w:val="24"/>
                <w:szCs w:val="24"/>
                <w:lang w:val="da-DK"/>
              </w:rPr>
            </w:pPr>
            <w:r w:rsidRPr="6FC944E8" w:rsidR="48F4D538">
              <w:rPr>
                <w:b w:val="0"/>
                <w:bCs w:val="0"/>
                <w:i w:val="0"/>
                <w:iCs w:val="0"/>
                <w:strike w:val="0"/>
                <w:dstrike w:val="0"/>
                <w:noProof w:val="0"/>
                <w:color w:val="auto"/>
                <w:sz w:val="24"/>
                <w:szCs w:val="24"/>
                <w:u w:val="none"/>
                <w:lang w:val="da-DK"/>
              </w:rPr>
              <w:t>At kende energiformer på dansk og på tysk, og lære hvordan man genkender bestemte energiformer. Tegne billeder af energiformerne, lave en ”ordbog” over de vigtigste ord på tysk</w:t>
            </w:r>
          </w:p>
        </w:tc>
      </w:tr>
      <w:tr w:rsidRPr="00E62702" w:rsidR="00A42330" w:rsidTr="6E262E69" w14:paraId="699BCD00" w14:textId="77777777">
        <w:tc>
          <w:tcPr>
            <w:tcW w:w="1402" w:type="dxa"/>
            <w:shd w:val="clear" w:color="auto" w:fill="D9E2F3" w:themeFill="accent1" w:themeFillTint="33"/>
            <w:tcMar/>
          </w:tcPr>
          <w:p w:rsidRPr="00D57C74" w:rsidR="00A42330" w:rsidP="00B80970" w:rsidRDefault="00A42330" w14:paraId="62D7A2D3" w14:textId="77777777">
            <w:pPr>
              <w:rPr>
                <w:color w:val="2F5496" w:themeColor="accent1" w:themeShade="BF"/>
              </w:rPr>
            </w:pPr>
            <w:r>
              <w:rPr>
                <w:color w:val="2F5496" w:themeColor="accent1" w:themeShade="BF"/>
              </w:rPr>
              <w:t>Aktiviteter</w:t>
            </w:r>
          </w:p>
        </w:tc>
        <w:tc>
          <w:tcPr>
            <w:tcW w:w="8222" w:type="dxa"/>
            <w:tcMar/>
          </w:tcPr>
          <w:p w:rsidRPr="00353147" w:rsidR="00A42330" w:rsidP="34F6983B" w:rsidRDefault="00A42330" w14:paraId="3D00FAA1" w14:textId="0B8EB080">
            <w:pPr>
              <w:pStyle w:val="Listeafsnit"/>
              <w:rPr>
                <w:color w:val="auto" w:themeColor="background1" w:themeShade="A6"/>
              </w:rPr>
            </w:pPr>
            <w:r w:rsidRPr="6FC944E8" w:rsidR="6148A817">
              <w:rPr>
                <w:color w:val="auto"/>
              </w:rPr>
              <w:t xml:space="preserve">Læse og forstå alle energiformerne. Skrive kendetegn for de enkelte energiformer (når der er en tilvækst af den enkelte energiform). Læse </w:t>
            </w:r>
            <w:r w:rsidRPr="6FC944E8" w:rsidR="596402DB">
              <w:rPr>
                <w:color w:val="auto"/>
              </w:rPr>
              <w:t>om energiformerne i den tyske fysikbog</w:t>
            </w:r>
            <w:r w:rsidRPr="6FC944E8" w:rsidR="7EB57288">
              <w:rPr>
                <w:color w:val="auto"/>
              </w:rPr>
              <w:t>. Lave ordliste over de tyske ord der er relevante for beskrivelse af energiformerne.</w:t>
            </w:r>
            <w:r w:rsidRPr="6FC944E8" w:rsidR="49FC86A5">
              <w:rPr>
                <w:color w:val="auto"/>
              </w:rPr>
              <w:t xml:space="preserve"> Lave tegninger af energiomdannelser. </w:t>
            </w:r>
            <w:r w:rsidRPr="6FC944E8" w:rsidR="79E1E64A">
              <w:rPr>
                <w:color w:val="auto"/>
              </w:rPr>
              <w:t xml:space="preserve">Udfylde skema fra G&amp;G med energiomdannelser, og forklare på tysk for </w:t>
            </w:r>
            <w:r w:rsidRPr="6FC944E8" w:rsidR="79E1E64A">
              <w:rPr>
                <w:color w:val="auto"/>
              </w:rPr>
              <w:t>hinanden</w:t>
            </w:r>
            <w:r w:rsidRPr="6FC944E8" w:rsidR="79E1E64A">
              <w:rPr>
                <w:color w:val="auto"/>
              </w:rPr>
              <w:t xml:space="preserve"> hvad der er udfyldt.</w:t>
            </w:r>
          </w:p>
        </w:tc>
      </w:tr>
      <w:tr w:rsidRPr="00E62702" w:rsidR="00A42330" w:rsidTr="6E262E69" w14:paraId="14C4AB12" w14:textId="77777777">
        <w:tc>
          <w:tcPr>
            <w:tcW w:w="1402" w:type="dxa"/>
            <w:shd w:val="clear" w:color="auto" w:fill="D9E2F3" w:themeFill="accent1" w:themeFillTint="33"/>
            <w:tcMar/>
          </w:tcPr>
          <w:p w:rsidRPr="00D57C74" w:rsidR="00A42330" w:rsidP="00B80970" w:rsidRDefault="00A42330" w14:paraId="19146307" w14:textId="77777777">
            <w:pPr>
              <w:rPr>
                <w:color w:val="2F5496" w:themeColor="accent1" w:themeShade="BF"/>
              </w:rPr>
            </w:pPr>
            <w:r>
              <w:rPr>
                <w:color w:val="2F5496" w:themeColor="accent1" w:themeShade="BF"/>
              </w:rPr>
              <w:t>Noter til læreren</w:t>
            </w:r>
          </w:p>
        </w:tc>
        <w:tc>
          <w:tcPr>
            <w:tcW w:w="8222" w:type="dxa"/>
            <w:tcMar/>
          </w:tcPr>
          <w:p w:rsidRPr="00E62702" w:rsidR="00A42330" w:rsidP="6FC944E8" w:rsidRDefault="00A42330" w14:paraId="3E27B7D8" w14:textId="1D004273">
            <w:pPr>
              <w:pStyle w:val="Normal"/>
              <w:bidi w:val="0"/>
              <w:spacing w:before="0" w:beforeAutospacing="off" w:after="0" w:afterAutospacing="off" w:line="259" w:lineRule="auto"/>
              <w:ind w:left="0" w:right="0"/>
              <w:jc w:val="left"/>
              <w:rPr>
                <w:color w:val="auto"/>
              </w:rPr>
            </w:pPr>
            <w:r w:rsidRPr="6FC944E8" w:rsidR="1373EC66">
              <w:rPr>
                <w:color w:val="auto"/>
              </w:rPr>
              <w:t xml:space="preserve">I </w:t>
            </w:r>
            <w:r w:rsidRPr="6FC944E8" w:rsidR="1373EC66">
              <w:rPr>
                <w:color w:val="auto"/>
              </w:rPr>
              <w:t>Duden</w:t>
            </w:r>
            <w:r w:rsidRPr="6FC944E8" w:rsidR="1373EC66">
              <w:rPr>
                <w:color w:val="auto"/>
              </w:rPr>
              <w:t xml:space="preserve"> </w:t>
            </w:r>
            <w:r w:rsidRPr="6FC944E8" w:rsidR="1373EC66">
              <w:rPr>
                <w:color w:val="auto"/>
              </w:rPr>
              <w:t>physik</w:t>
            </w:r>
            <w:r w:rsidRPr="6FC944E8" w:rsidR="1373EC66">
              <w:rPr>
                <w:color w:val="auto"/>
              </w:rPr>
              <w:t xml:space="preserve"> har de også elastisk energi med i energiformerne</w:t>
            </w:r>
          </w:p>
        </w:tc>
      </w:tr>
      <w:tr w:rsidRPr="00E62702" w:rsidR="00A42330" w:rsidTr="6E262E69" w14:paraId="5DE53982" w14:textId="77777777">
        <w:tc>
          <w:tcPr>
            <w:tcW w:w="1402" w:type="dxa"/>
            <w:shd w:val="clear" w:color="auto" w:fill="D9E2F3" w:themeFill="accent1" w:themeFillTint="33"/>
            <w:tcMar/>
          </w:tcPr>
          <w:p w:rsidRPr="00D57C74" w:rsidR="00A42330" w:rsidP="00B80970" w:rsidRDefault="00A42330" w14:paraId="57E37D99" w14:textId="77777777">
            <w:pPr>
              <w:rPr>
                <w:color w:val="2F5496" w:themeColor="accent1" w:themeShade="BF"/>
              </w:rPr>
            </w:pPr>
            <w:r>
              <w:rPr>
                <w:color w:val="2F5496" w:themeColor="accent1" w:themeShade="BF"/>
              </w:rPr>
              <w:lastRenderedPageBreak/>
              <w:t>Estimeret tidsforbrug</w:t>
            </w:r>
          </w:p>
        </w:tc>
        <w:tc>
          <w:tcPr>
            <w:tcW w:w="8222" w:type="dxa"/>
            <w:tcMar/>
          </w:tcPr>
          <w:p w:rsidRPr="004D41AB" w:rsidR="00A42330" w:rsidP="34F6983B" w:rsidRDefault="00A42330" w14:paraId="5952F09A" w14:textId="4124B7AB">
            <w:pPr>
              <w:pStyle w:val="Normal"/>
              <w:bidi w:val="0"/>
              <w:spacing w:before="0" w:beforeAutospacing="off" w:after="0" w:afterAutospacing="off" w:line="259" w:lineRule="auto"/>
              <w:ind w:left="0" w:right="0"/>
              <w:jc w:val="left"/>
              <w:rPr>
                <w:color w:val="auto"/>
              </w:rPr>
            </w:pPr>
            <w:r w:rsidRPr="34F6983B" w:rsidR="6C36E607">
              <w:rPr>
                <w:color w:val="auto"/>
              </w:rPr>
              <w:t>Et modul 90 minutter</w:t>
            </w:r>
          </w:p>
        </w:tc>
      </w:tr>
      <w:tr w:rsidRPr="00E62702" w:rsidR="00A42330" w:rsidTr="6E262E69" w14:paraId="77C2D777" w14:textId="77777777">
        <w:tc>
          <w:tcPr>
            <w:tcW w:w="1402" w:type="dxa"/>
            <w:shd w:val="clear" w:color="auto" w:fill="D9E2F3" w:themeFill="accent1" w:themeFillTint="33"/>
            <w:tcMar/>
          </w:tcPr>
          <w:p w:rsidR="00A42330" w:rsidP="00B80970" w:rsidRDefault="00A42330" w14:paraId="3DDC09D7" w14:textId="77777777">
            <w:pPr>
              <w:rPr>
                <w:color w:val="2F5496" w:themeColor="accent1" w:themeShade="BF"/>
              </w:rPr>
            </w:pPr>
            <w:r>
              <w:rPr>
                <w:color w:val="2F5496" w:themeColor="accent1" w:themeShade="BF"/>
              </w:rPr>
              <w:t>Relateret til følgende aktiviteter</w:t>
            </w:r>
          </w:p>
        </w:tc>
        <w:tc>
          <w:tcPr>
            <w:tcW w:w="8222" w:type="dxa"/>
            <w:tcMar/>
          </w:tcPr>
          <w:p w:rsidRPr="004D41AB" w:rsidR="00A42330" w:rsidP="34F6983B" w:rsidRDefault="00A42330" w14:paraId="0174C554" w14:textId="25675377">
            <w:pPr>
              <w:pStyle w:val="Listeafsnit"/>
              <w:rPr>
                <w:color w:val="auto" w:themeColor="background1" w:themeShade="A6"/>
              </w:rPr>
            </w:pPr>
            <w:r w:rsidRPr="34F6983B" w:rsidR="6847A360">
              <w:rPr>
                <w:color w:val="auto"/>
              </w:rPr>
              <w:t xml:space="preserve">Lektien var ikke givet for i forvejen, men det er selvfølgelig en </w:t>
            </w:r>
            <w:r w:rsidRPr="34F6983B" w:rsidR="6847A360">
              <w:rPr>
                <w:color w:val="auto"/>
              </w:rPr>
              <w:t>mulighed</w:t>
            </w:r>
          </w:p>
        </w:tc>
      </w:tr>
      <w:tr w:rsidRPr="00E62702" w:rsidR="00A42330" w:rsidTr="6E262E69" w14:paraId="098A495C" w14:textId="77777777">
        <w:tc>
          <w:tcPr>
            <w:tcW w:w="1402" w:type="dxa"/>
            <w:shd w:val="clear" w:color="auto" w:fill="D9E2F3" w:themeFill="accent1" w:themeFillTint="33"/>
            <w:tcMar/>
          </w:tcPr>
          <w:p w:rsidRPr="00D57C74" w:rsidR="00A42330" w:rsidP="00B80970" w:rsidRDefault="00A42330" w14:paraId="08D0FA07" w14:textId="77777777">
            <w:pPr>
              <w:rPr>
                <w:color w:val="2F5496" w:themeColor="accent1" w:themeShade="BF"/>
              </w:rPr>
            </w:pPr>
            <w:r>
              <w:rPr>
                <w:color w:val="2F5496" w:themeColor="accent1" w:themeShade="BF"/>
              </w:rPr>
              <w:t>Materialer</w:t>
            </w:r>
          </w:p>
        </w:tc>
        <w:tc>
          <w:tcPr>
            <w:tcW w:w="8222" w:type="dxa"/>
            <w:tcMar/>
          </w:tcPr>
          <w:p w:rsidRPr="002270BA" w:rsidR="00A42330" w:rsidP="6FC944E8" w:rsidRDefault="00A42330" w14:paraId="372C214E" w14:textId="393BDF76">
            <w:pPr>
              <w:pStyle w:val="Listeafsnit"/>
              <w:numPr>
                <w:ilvl w:val="0"/>
                <w:numId w:val="4"/>
              </w:numPr>
              <w:rPr>
                <w:noProof w:val="0"/>
                <w:lang w:val="da-DK"/>
              </w:rPr>
            </w:pPr>
            <w:r w:rsidRPr="6FC944E8" w:rsidR="6F591A47">
              <w:rPr>
                <w:color w:val="auto"/>
              </w:rPr>
              <w:t>En verden af Fysik C</w:t>
            </w:r>
            <w:r w:rsidRPr="6FC944E8" w:rsidR="24E792D9">
              <w:rPr>
                <w:color w:val="auto"/>
              </w:rPr>
              <w:t xml:space="preserve"> (energiformer)</w:t>
            </w:r>
            <w:r w:rsidRPr="6FC944E8" w:rsidR="46F86AC3">
              <w:rPr>
                <w:color w:val="auto"/>
              </w:rPr>
              <w:t xml:space="preserve"> </w:t>
            </w:r>
            <w:r w:rsidRPr="6FC944E8" w:rsidR="2A783FE7">
              <w:rPr>
                <w:color w:val="auto"/>
              </w:rPr>
              <w:t xml:space="preserve">En verden af fysik C ISBN: 9788702290646 © Kasper </w:t>
            </w:r>
            <w:r w:rsidRPr="6FC944E8" w:rsidR="2A783FE7">
              <w:rPr>
                <w:noProof w:val="0"/>
                <w:lang w:val="da-DK"/>
              </w:rPr>
              <w:t>Grosman</w:t>
            </w:r>
            <w:r w:rsidRPr="6FC944E8" w:rsidR="2A783FE7">
              <w:rPr>
                <w:noProof w:val="0"/>
                <w:lang w:val="da-DK"/>
              </w:rPr>
              <w:t xml:space="preserve"> Michelsen og Gyldendal A/S</w:t>
            </w:r>
          </w:p>
          <w:p w:rsidRPr="002270BA" w:rsidR="00A42330" w:rsidP="6FC944E8" w:rsidRDefault="00A42330" w14:paraId="324C0ACE" w14:textId="5FF456F8">
            <w:pPr>
              <w:pStyle w:val="Listeafsnit"/>
              <w:numPr>
                <w:ilvl w:val="0"/>
                <w:numId w:val="4"/>
              </w:numPr>
              <w:rPr>
                <w:noProof w:val="0"/>
                <w:lang w:val="da-DK"/>
              </w:rPr>
            </w:pPr>
            <w:r w:rsidRPr="6FC944E8" w:rsidR="6F591A47">
              <w:rPr>
                <w:color w:val="auto"/>
              </w:rPr>
              <w:t>Duden</w:t>
            </w:r>
            <w:r w:rsidRPr="6FC944E8" w:rsidR="6F591A47">
              <w:rPr>
                <w:color w:val="auto"/>
              </w:rPr>
              <w:t xml:space="preserve"> </w:t>
            </w:r>
            <w:r w:rsidRPr="6FC944E8" w:rsidR="6F591A47">
              <w:rPr>
                <w:color w:val="auto"/>
              </w:rPr>
              <w:t>physik</w:t>
            </w:r>
            <w:r w:rsidRPr="6FC944E8" w:rsidR="6F591A47">
              <w:rPr>
                <w:color w:val="auto"/>
              </w:rPr>
              <w:t xml:space="preserve"> </w:t>
            </w:r>
            <w:r w:rsidRPr="6FC944E8" w:rsidR="4524BECB">
              <w:rPr>
                <w:color w:val="auto"/>
              </w:rPr>
              <w:t>s. 27,28</w:t>
            </w:r>
            <w:r w:rsidRPr="6FC944E8" w:rsidR="1CD5E938">
              <w:rPr>
                <w:color w:val="auto"/>
              </w:rPr>
              <w:t xml:space="preserve"> </w:t>
            </w:r>
            <w:r w:rsidRPr="6FC944E8" w:rsidR="1CD5E938">
              <w:rPr>
                <w:color w:val="auto"/>
              </w:rPr>
              <w:t>Duden</w:t>
            </w:r>
            <w:r w:rsidRPr="6FC944E8" w:rsidR="1CD5E938">
              <w:rPr>
                <w:color w:val="auto"/>
              </w:rPr>
              <w:t xml:space="preserve"> </w:t>
            </w:r>
            <w:r w:rsidRPr="6FC944E8" w:rsidR="1CD5E938">
              <w:rPr>
                <w:color w:val="auto"/>
              </w:rPr>
              <w:t>Physik</w:t>
            </w:r>
            <w:r w:rsidRPr="6FC944E8" w:rsidR="1CD5E938">
              <w:rPr>
                <w:color w:val="auto"/>
              </w:rPr>
              <w:t xml:space="preserve"> - Gymnasium Bayern - </w:t>
            </w:r>
            <w:r w:rsidRPr="6FC944E8" w:rsidR="1CD5E938">
              <w:rPr>
                <w:color w:val="auto"/>
              </w:rPr>
              <w:t>Neubearbeitung</w:t>
            </w:r>
            <w:r w:rsidRPr="6FC944E8" w:rsidR="1CD5E938">
              <w:rPr>
                <w:color w:val="auto"/>
              </w:rPr>
              <w:t xml:space="preserve"> - 9. </w:t>
            </w:r>
            <w:r w:rsidRPr="6FC944E8" w:rsidR="1CD5E938">
              <w:rPr>
                <w:color w:val="auto"/>
              </w:rPr>
              <w:t>Jahrgangsstufe</w:t>
            </w:r>
            <w:r w:rsidRPr="6FC944E8" w:rsidR="1CD5E938">
              <w:rPr>
                <w:color w:val="auto"/>
              </w:rPr>
              <w:t xml:space="preserve">: </w:t>
            </w:r>
            <w:r w:rsidRPr="6FC944E8" w:rsidR="1CD5E938">
              <w:rPr>
                <w:color w:val="auto"/>
              </w:rPr>
              <w:t>Schulbuch</w:t>
            </w:r>
            <w:r w:rsidRPr="6FC944E8" w:rsidR="1CD5E938">
              <w:rPr>
                <w:color w:val="auto"/>
              </w:rPr>
              <w:t xml:space="preserve"> Hardcover – 5 </w:t>
            </w:r>
            <w:r w:rsidRPr="6FC944E8" w:rsidR="1CD5E938">
              <w:rPr>
                <w:color w:val="auto"/>
              </w:rPr>
              <w:t>Oct</w:t>
            </w:r>
            <w:r w:rsidRPr="6FC944E8" w:rsidR="1CD5E938">
              <w:rPr>
                <w:color w:val="auto"/>
              </w:rPr>
              <w:t>. 2021 by Ferdinand Hermann-</w:t>
            </w:r>
            <w:r w:rsidRPr="6FC944E8" w:rsidR="1CD5E938">
              <w:rPr>
                <w:noProof w:val="0"/>
                <w:lang w:val="da-DK"/>
              </w:rPr>
              <w:t>Rottmair</w:t>
            </w:r>
            <w:r w:rsidRPr="6FC944E8" w:rsidR="1CD5E938">
              <w:rPr>
                <w:noProof w:val="0"/>
                <w:lang w:val="da-DK"/>
              </w:rPr>
              <w:t xml:space="preserve"> </w:t>
            </w:r>
            <w:r w:rsidRPr="6FC944E8" w:rsidR="1CD5E938">
              <w:rPr>
                <w:noProof w:val="0"/>
                <w:lang w:val="da-DK"/>
              </w:rPr>
              <w:t xml:space="preserve">Publisher </w:t>
            </w:r>
            <w:r w:rsidRPr="6FC944E8" w:rsidR="1CD5E938">
              <w:rPr>
                <w:noProof w:val="0"/>
                <w:rtl w:val="1"/>
                <w:lang w:val="da-DK"/>
              </w:rPr>
              <w:t>‏ :</w:t>
            </w:r>
            <w:r w:rsidRPr="6FC944E8" w:rsidR="1CD5E938">
              <w:rPr>
                <w:noProof w:val="0"/>
                <w:lang w:val="da-DK"/>
              </w:rPr>
              <w:t xml:space="preserve"> ‎ </w:t>
            </w:r>
            <w:r w:rsidRPr="6FC944E8" w:rsidR="1CD5E938">
              <w:rPr>
                <w:noProof w:val="0"/>
                <w:lang w:val="da-DK"/>
              </w:rPr>
              <w:t>Duden</w:t>
            </w:r>
            <w:r w:rsidRPr="6FC944E8" w:rsidR="1CD5E938">
              <w:rPr>
                <w:noProof w:val="0"/>
                <w:lang w:val="da-DK"/>
              </w:rPr>
              <w:t xml:space="preserve"> </w:t>
            </w:r>
            <w:r w:rsidRPr="6FC944E8" w:rsidR="1CD5E938">
              <w:rPr>
                <w:noProof w:val="0"/>
                <w:lang w:val="da-DK"/>
              </w:rPr>
              <w:t>Schulbuch</w:t>
            </w:r>
            <w:r w:rsidRPr="6FC944E8" w:rsidR="1CD5E938">
              <w:rPr>
                <w:noProof w:val="0"/>
                <w:lang w:val="da-DK"/>
              </w:rPr>
              <w:t xml:space="preserve">; </w:t>
            </w:r>
            <w:r w:rsidRPr="6FC944E8" w:rsidR="1CD5E938">
              <w:rPr>
                <w:noProof w:val="0"/>
                <w:lang w:val="da-DK"/>
              </w:rPr>
              <w:t>Neubearbeitung</w:t>
            </w:r>
            <w:r w:rsidRPr="6FC944E8" w:rsidR="1CD5E938">
              <w:rPr>
                <w:noProof w:val="0"/>
                <w:lang w:val="da-DK"/>
              </w:rPr>
              <w:t xml:space="preserve"> edition (5 </w:t>
            </w:r>
            <w:r w:rsidRPr="6FC944E8" w:rsidR="1CD5E938">
              <w:rPr>
                <w:noProof w:val="0"/>
                <w:lang w:val="da-DK"/>
              </w:rPr>
              <w:t>Oct</w:t>
            </w:r>
            <w:r w:rsidRPr="6FC944E8" w:rsidR="1CD5E938">
              <w:rPr>
                <w:noProof w:val="0"/>
                <w:lang w:val="da-DK"/>
              </w:rPr>
              <w:t>. 2021)</w:t>
            </w:r>
            <w:r w:rsidRPr="6FC944E8" w:rsidR="1CD5E938">
              <w:rPr>
                <w:noProof w:val="0"/>
                <w:lang w:val="da-DK"/>
              </w:rPr>
              <w:t xml:space="preserve">ISBN-10 </w:t>
            </w:r>
            <w:r w:rsidRPr="6FC944E8" w:rsidR="1CD5E938">
              <w:rPr>
                <w:noProof w:val="0"/>
                <w:rtl w:val="1"/>
                <w:lang w:val="da-DK"/>
              </w:rPr>
              <w:t>‏ :</w:t>
            </w:r>
            <w:r w:rsidRPr="6FC944E8" w:rsidR="1CD5E938">
              <w:rPr>
                <w:noProof w:val="0"/>
                <w:lang w:val="da-DK"/>
              </w:rPr>
              <w:t xml:space="preserve"> ‎ 3835532790</w:t>
            </w:r>
            <w:r w:rsidRPr="6FC944E8" w:rsidR="1CD5E938">
              <w:rPr>
                <w:noProof w:val="0"/>
                <w:lang w:val="da-DK"/>
              </w:rPr>
              <w:t xml:space="preserve">ISBN-13 </w:t>
            </w:r>
            <w:r w:rsidRPr="6FC944E8" w:rsidR="1CD5E938">
              <w:rPr>
                <w:noProof w:val="0"/>
                <w:rtl w:val="1"/>
                <w:lang w:val="da-DK"/>
              </w:rPr>
              <w:t>‏ :</w:t>
            </w:r>
            <w:r w:rsidRPr="6FC944E8" w:rsidR="1CD5E938">
              <w:rPr>
                <w:noProof w:val="0"/>
                <w:lang w:val="da-DK"/>
              </w:rPr>
              <w:t xml:space="preserve"> ‎ 978-3835532793</w:t>
            </w:r>
          </w:p>
          <w:p w:rsidRPr="002270BA" w:rsidR="00A42330" w:rsidP="6E262E69" w:rsidRDefault="00A42330" w14:paraId="3A9FFC91" w14:textId="7E4B2CB9">
            <w:pPr>
              <w:pStyle w:val="Listeafsnit"/>
              <w:numPr>
                <w:ilvl w:val="0"/>
                <w:numId w:val="4"/>
              </w:numPr>
              <w:rPr>
                <w:color w:val="A6A6A6" w:themeColor="background1" w:themeTint="FF" w:themeShade="A6"/>
              </w:rPr>
            </w:pPr>
            <w:r w:rsidRPr="6E262E69" w:rsidR="184CE0FF">
              <w:rPr>
                <w:color w:val="auto"/>
              </w:rPr>
              <w:t>“</w:t>
            </w:r>
            <w:r w:rsidRPr="6E262E69" w:rsidR="6F591A47">
              <w:rPr>
                <w:color w:val="auto"/>
              </w:rPr>
              <w:t>Erneubares</w:t>
            </w:r>
            <w:r w:rsidRPr="6E262E69" w:rsidR="6F591A47">
              <w:rPr>
                <w:color w:val="auto"/>
              </w:rPr>
              <w:t xml:space="preserve"> </w:t>
            </w:r>
            <w:r w:rsidRPr="6E262E69" w:rsidR="6F591A47">
              <w:rPr>
                <w:color w:val="auto"/>
              </w:rPr>
              <w:t>Energie</w:t>
            </w:r>
            <w:r w:rsidRPr="6E262E69" w:rsidR="6F591A47">
              <w:rPr>
                <w:color w:val="auto"/>
              </w:rPr>
              <w:t xml:space="preserve"> </w:t>
            </w:r>
            <w:r w:rsidRPr="6E262E69" w:rsidR="10426D34">
              <w:rPr>
                <w:color w:val="auto"/>
              </w:rPr>
              <w:t>im</w:t>
            </w:r>
            <w:r w:rsidRPr="6E262E69" w:rsidR="10426D34">
              <w:rPr>
                <w:color w:val="auto"/>
              </w:rPr>
              <w:t xml:space="preserve"> </w:t>
            </w:r>
            <w:r w:rsidRPr="6E262E69" w:rsidR="2609C8E4">
              <w:rPr>
                <w:color w:val="auto"/>
              </w:rPr>
              <w:t>D</w:t>
            </w:r>
            <w:r w:rsidRPr="6E262E69" w:rsidR="10426D34">
              <w:rPr>
                <w:color w:val="auto"/>
              </w:rPr>
              <w:t>iskurs”</w:t>
            </w:r>
            <w:r w:rsidRPr="6E262E69" w:rsidR="4620FA60">
              <w:rPr>
                <w:color w:val="auto"/>
              </w:rPr>
              <w:t xml:space="preserve"> Cornelsen </w:t>
            </w:r>
            <w:r w:rsidRPr="6E262E69" w:rsidR="4620FA60">
              <w:rPr>
                <w:color w:val="auto"/>
              </w:rPr>
              <w:t>verlag</w:t>
            </w:r>
            <w:r w:rsidRPr="6E262E69" w:rsidR="4620FA60">
              <w:rPr>
                <w:color w:val="auto"/>
              </w:rPr>
              <w:t xml:space="preserve"> GmbH, Berlin ISBN: 978-3-589-</w:t>
            </w:r>
            <w:r w:rsidRPr="6E262E69" w:rsidR="71BCEF55">
              <w:rPr>
                <w:color w:val="auto"/>
              </w:rPr>
              <w:t>16879-8</w:t>
            </w:r>
          </w:p>
          <w:p w:rsidRPr="002270BA" w:rsidR="00A42330" w:rsidP="6FC944E8" w:rsidRDefault="00A42330" w14:paraId="4851E9FC" w14:textId="6CA08628">
            <w:pPr>
              <w:pStyle w:val="Listeafsnit"/>
              <w:numPr>
                <w:ilvl w:val="0"/>
                <w:numId w:val="4"/>
              </w:numPr>
              <w:rPr>
                <w:color w:val="auto" w:themeColor="background1" w:themeShade="A6"/>
              </w:rPr>
            </w:pPr>
            <w:r w:rsidRPr="6FC944E8" w:rsidR="49F3B572">
              <w:rPr>
                <w:color w:val="auto"/>
              </w:rPr>
              <w:t>Referencer til bøger</w:t>
            </w:r>
            <w:r w:rsidRPr="6FC944E8" w:rsidR="49F3B572">
              <w:rPr>
                <w:color w:val="auto"/>
              </w:rPr>
              <w:t xml:space="preserve">: </w:t>
            </w:r>
            <w:r w:rsidRPr="6FC944E8" w:rsidR="49F3B572">
              <w:rPr>
                <w:color w:val="auto"/>
              </w:rPr>
              <w:t>titel, forfatter, forlag, udgave, sidetal</w:t>
            </w:r>
          </w:p>
        </w:tc>
      </w:tr>
    </w:tbl>
    <w:p w:rsidR="00A42330" w:rsidP="00A42330" w:rsidRDefault="00A42330" w14:paraId="192CF59D" w14:textId="77777777"/>
    <w:p w:rsidRPr="00D57C74" w:rsidR="00A42330" w:rsidP="00A42330" w:rsidRDefault="00A42330" w14:paraId="6CD73B6F" w14:textId="77777777">
      <w:pPr>
        <w:rPr>
          <w:color w:val="2F5496" w:themeColor="accent1" w:themeShade="BF"/>
        </w:rPr>
      </w:pPr>
    </w:p>
    <w:tbl>
      <w:tblPr>
        <w:tblStyle w:val="Tabel-Gitter"/>
        <w:tblW w:w="9639" w:type="dxa"/>
        <w:tblBorders>
          <w:top w:val="double" w:color="4472C4" w:themeColor="accent1" w:sz="4" w:space="0"/>
          <w:left w:val="double" w:color="4472C4" w:themeColor="accent1" w:sz="4" w:space="0"/>
          <w:bottom w:val="double" w:color="4472C4" w:themeColor="accent1" w:sz="4" w:space="0"/>
          <w:right w:val="double" w:color="4472C4" w:themeColor="accent1" w:sz="4" w:space="0"/>
          <w:insideH w:val="single" w:color="4472C4" w:themeColor="accent1" w:sz="6" w:space="0"/>
          <w:insideV w:val="single" w:color="4472C4" w:themeColor="accent1" w:sz="6" w:space="0"/>
        </w:tblBorders>
        <w:tblCellMar>
          <w:top w:w="113" w:type="dxa"/>
          <w:bottom w:w="113" w:type="dxa"/>
        </w:tblCellMar>
        <w:tblLook w:val="04A0" w:firstRow="1" w:lastRow="0" w:firstColumn="1" w:lastColumn="0" w:noHBand="0" w:noVBand="1"/>
      </w:tblPr>
      <w:tblGrid>
        <w:gridCol w:w="1404"/>
        <w:gridCol w:w="8235"/>
      </w:tblGrid>
      <w:tr w:rsidRPr="00E62702" w:rsidR="00A42330" w:rsidTr="6E262E69" w14:paraId="4A8F4CD4" w14:textId="77777777">
        <w:tc>
          <w:tcPr>
            <w:tcW w:w="1402" w:type="dxa"/>
            <w:shd w:val="clear" w:color="auto" w:fill="D9E2F3" w:themeFill="accent1" w:themeFillTint="33"/>
            <w:tcMar/>
          </w:tcPr>
          <w:p w:rsidRPr="00D57C74" w:rsidR="00A42330" w:rsidP="00B80970" w:rsidRDefault="00A42330" w14:paraId="18100265" w14:textId="77777777">
            <w:pPr>
              <w:rPr>
                <w:color w:val="2F5496" w:themeColor="accent1" w:themeShade="BF"/>
              </w:rPr>
            </w:pPr>
            <w:r>
              <w:rPr>
                <w:color w:val="2F5496" w:themeColor="accent1" w:themeShade="BF"/>
              </w:rPr>
              <w:t>Fag</w:t>
            </w:r>
          </w:p>
        </w:tc>
        <w:tc>
          <w:tcPr>
            <w:tcW w:w="8222" w:type="dxa"/>
            <w:tcMar/>
          </w:tcPr>
          <w:p w:rsidRPr="00E62702" w:rsidR="00A42330" w:rsidP="6FC944E8" w:rsidRDefault="00A42330" w14:paraId="393893EA" w14:textId="36B56F58">
            <w:pPr>
              <w:pStyle w:val="Normal"/>
              <w:bidi w:val="0"/>
              <w:spacing w:before="0" w:beforeAutospacing="off" w:after="0" w:afterAutospacing="off" w:line="259" w:lineRule="auto"/>
              <w:ind w:left="0" w:right="0"/>
              <w:jc w:val="left"/>
              <w:rPr>
                <w:color w:val="auto"/>
              </w:rPr>
            </w:pPr>
            <w:r w:rsidRPr="6FC944E8" w:rsidR="03FEC31B">
              <w:rPr>
                <w:color w:val="auto"/>
              </w:rPr>
              <w:t>Fysik modul 2</w:t>
            </w:r>
          </w:p>
        </w:tc>
      </w:tr>
      <w:tr w:rsidRPr="00E62702" w:rsidR="00A42330" w:rsidTr="6E262E69" w14:paraId="486D67F3" w14:textId="77777777">
        <w:tc>
          <w:tcPr>
            <w:tcW w:w="1402" w:type="dxa"/>
            <w:shd w:val="clear" w:color="auto" w:fill="D9E2F3" w:themeFill="accent1" w:themeFillTint="33"/>
            <w:tcMar/>
          </w:tcPr>
          <w:p w:rsidRPr="00D57C74" w:rsidR="00A42330" w:rsidP="00B80970" w:rsidRDefault="00A42330" w14:paraId="76832C2A" w14:textId="77777777">
            <w:pPr>
              <w:rPr>
                <w:color w:val="2F5496" w:themeColor="accent1" w:themeShade="BF"/>
              </w:rPr>
            </w:pPr>
            <w:r>
              <w:rPr>
                <w:color w:val="2F5496" w:themeColor="accent1" w:themeShade="BF"/>
              </w:rPr>
              <w:t>Formål</w:t>
            </w:r>
          </w:p>
        </w:tc>
        <w:tc>
          <w:tcPr>
            <w:tcW w:w="8222" w:type="dxa"/>
            <w:tcMar/>
          </w:tcPr>
          <w:p w:rsidR="00A42330" w:rsidP="6FC944E8" w:rsidRDefault="00A42330" w14:paraId="21424E95" w14:textId="7FF3BF36">
            <w:pPr>
              <w:rPr>
                <w:color w:val="auto" w:themeColor="background1" w:themeShade="A6"/>
              </w:rPr>
            </w:pPr>
            <w:r w:rsidRPr="6FC944E8" w:rsidR="5545003C">
              <w:rPr>
                <w:color w:val="auto"/>
              </w:rPr>
              <w:t>Repetition af energiformerne, og introduktion til begr</w:t>
            </w:r>
            <w:r w:rsidRPr="6FC944E8" w:rsidR="284E782F">
              <w:rPr>
                <w:color w:val="auto"/>
              </w:rPr>
              <w:t>ebet effekt og anvendelse af formlen for gennemsnitseffekt.</w:t>
            </w:r>
            <w:r w:rsidRPr="6FC944E8" w:rsidR="3A61E8A9">
              <w:rPr>
                <w:color w:val="auto"/>
              </w:rPr>
              <w:t xml:space="preserve"> Kende og anvende en matematisk model (</w:t>
            </w:r>
            <w:r w:rsidRPr="6FC944E8" w:rsidR="2254257F">
              <w:rPr>
                <w:color w:val="auto"/>
              </w:rPr>
              <w:t>Gennemsnits-effektformlen).</w:t>
            </w:r>
          </w:p>
          <w:p w:rsidRPr="00E95ABA" w:rsidR="00A42330" w:rsidP="6FC944E8" w:rsidRDefault="00A42330" w14:paraId="6CD1D1E0" w14:textId="593297AE">
            <w:pPr>
              <w:pStyle w:val="Listeafsnit"/>
              <w:ind w:left="0"/>
              <w:rPr>
                <w:color w:val="A6A6A6" w:themeColor="background1" w:themeShade="A6"/>
              </w:rPr>
            </w:pPr>
          </w:p>
        </w:tc>
      </w:tr>
      <w:tr w:rsidRPr="00E62702" w:rsidR="00A42330" w:rsidTr="6E262E69" w14:paraId="0E44BDA6" w14:textId="77777777">
        <w:tc>
          <w:tcPr>
            <w:tcW w:w="1402" w:type="dxa"/>
            <w:shd w:val="clear" w:color="auto" w:fill="D9E2F3" w:themeFill="accent1" w:themeFillTint="33"/>
            <w:tcMar/>
          </w:tcPr>
          <w:p w:rsidRPr="00D57C74" w:rsidR="00A42330" w:rsidP="00B80970" w:rsidRDefault="00A42330" w14:paraId="2839AC92" w14:textId="77777777">
            <w:pPr>
              <w:rPr>
                <w:color w:val="2F5496" w:themeColor="accent1" w:themeShade="BF"/>
              </w:rPr>
            </w:pPr>
            <w:r>
              <w:rPr>
                <w:color w:val="2F5496" w:themeColor="accent1" w:themeShade="BF"/>
              </w:rPr>
              <w:t>Aktiviteter</w:t>
            </w:r>
          </w:p>
        </w:tc>
        <w:tc>
          <w:tcPr>
            <w:tcW w:w="8222" w:type="dxa"/>
            <w:tcMar/>
          </w:tcPr>
          <w:p w:rsidRPr="00353147" w:rsidR="00A42330" w:rsidP="6FC944E8" w:rsidRDefault="00A42330" w14:paraId="5B7D1992" w14:textId="391FCE2A">
            <w:pPr>
              <w:pStyle w:val="Listeafsnit"/>
              <w:rPr>
                <w:rFonts w:ascii="Times New Roman" w:hAnsi="Times New Roman" w:eastAsia="Times New Roman" w:cs="Times New Roman"/>
                <w:noProof w:val="0"/>
                <w:sz w:val="24"/>
                <w:szCs w:val="24"/>
                <w:lang w:val="da-DK"/>
              </w:rPr>
            </w:pPr>
            <w:r w:rsidRPr="6FC944E8" w:rsidR="3AFE0939">
              <w:rPr>
                <w:color w:val="auto"/>
              </w:rPr>
              <w:t>Tegning af at kraftvarmeværk med angivelse af alle energiomdannelser. B</w:t>
            </w:r>
            <w:r w:rsidRPr="6FC944E8" w:rsidR="5ED7C545">
              <w:rPr>
                <w:color w:val="auto"/>
              </w:rPr>
              <w:t>e</w:t>
            </w:r>
            <w:r w:rsidRPr="6FC944E8" w:rsidR="3AFE0939">
              <w:rPr>
                <w:color w:val="auto"/>
              </w:rPr>
              <w:t xml:space="preserve">skrive det på tysk og opdatere ordbogen </w:t>
            </w:r>
            <w:r w:rsidRPr="6FC944E8" w:rsidR="3AFE0939">
              <w:rPr>
                <w:color w:val="auto"/>
              </w:rPr>
              <w:t xml:space="preserve">med </w:t>
            </w:r>
            <w:r w:rsidRPr="6FC944E8" w:rsidR="08A53664">
              <w:rPr>
                <w:color w:val="auto"/>
              </w:rPr>
              <w:t xml:space="preserve"> </w:t>
            </w:r>
            <w:r w:rsidRPr="6FC944E8" w:rsidR="08A53664">
              <w:rPr>
                <w:color w:val="A6A6A6" w:themeColor="background1" w:themeTint="FF" w:themeShade="A6"/>
              </w:rPr>
              <w:t>“</w:t>
            </w:r>
            <w:r w:rsidRPr="6FC944E8" w:rsidR="08A53664">
              <w:rPr>
                <w:rFonts w:ascii="Times New Roman" w:hAnsi="Times New Roman" w:eastAsia="Times New Roman" w:cs="Times New Roman"/>
                <w:noProof w:val="0"/>
                <w:sz w:val="24"/>
                <w:szCs w:val="24"/>
                <w:lang w:val="da-DK"/>
              </w:rPr>
              <w:t>Umwandlungen</w:t>
            </w:r>
            <w:r w:rsidRPr="6FC944E8" w:rsidR="08A53664">
              <w:rPr>
                <w:rFonts w:ascii="Times New Roman" w:hAnsi="Times New Roman" w:eastAsia="Times New Roman" w:cs="Times New Roman"/>
                <w:noProof w:val="0"/>
                <w:sz w:val="24"/>
                <w:szCs w:val="24"/>
                <w:lang w:val="da-DK"/>
              </w:rPr>
              <w:t xml:space="preserve">” </w:t>
            </w:r>
            <w:r w:rsidRPr="6FC944E8" w:rsidR="3229019B">
              <w:rPr>
                <w:rFonts w:ascii="Times New Roman" w:hAnsi="Times New Roman" w:eastAsia="Times New Roman" w:cs="Times New Roman"/>
                <w:noProof w:val="0"/>
                <w:sz w:val="24"/>
                <w:szCs w:val="24"/>
                <w:lang w:val="da-DK"/>
              </w:rPr>
              <w:t>.</w:t>
            </w:r>
            <w:r w:rsidRPr="6FC944E8" w:rsidR="3229019B">
              <w:rPr>
                <w:rFonts w:ascii="Times New Roman" w:hAnsi="Times New Roman" w:eastAsia="Times New Roman" w:cs="Times New Roman"/>
                <w:noProof w:val="0"/>
                <w:sz w:val="24"/>
                <w:szCs w:val="24"/>
                <w:lang w:val="da-DK"/>
              </w:rPr>
              <w:t xml:space="preserve"> Forklare for hinanden på dansk og på tysk.</w:t>
            </w:r>
          </w:p>
          <w:p w:rsidRPr="00353147" w:rsidR="00A42330" w:rsidP="6FC944E8" w:rsidRDefault="00A42330" w14:paraId="6734F219" w14:textId="6D6B9EB8">
            <w:pPr>
              <w:pStyle w:val="Listeafsnit"/>
              <w:rPr>
                <w:rFonts w:ascii="Times New Roman" w:hAnsi="Times New Roman" w:eastAsia="Times New Roman" w:cs="Times New Roman"/>
                <w:noProof w:val="0"/>
                <w:sz w:val="24"/>
                <w:szCs w:val="24"/>
                <w:lang w:val="da-DK"/>
              </w:rPr>
            </w:pPr>
            <w:r w:rsidRPr="6FC944E8" w:rsidR="3229019B">
              <w:rPr>
                <w:rFonts w:ascii="Times New Roman" w:hAnsi="Times New Roman" w:eastAsia="Times New Roman" w:cs="Times New Roman"/>
                <w:noProof w:val="0"/>
                <w:sz w:val="24"/>
                <w:szCs w:val="24"/>
                <w:lang w:val="da-DK"/>
              </w:rPr>
              <w:t xml:space="preserve">Gennemgang af </w:t>
            </w:r>
            <w:r w:rsidRPr="6FC944E8" w:rsidR="3229019B">
              <w:rPr>
                <w:rFonts w:ascii="Times New Roman" w:hAnsi="Times New Roman" w:eastAsia="Times New Roman" w:cs="Times New Roman"/>
                <w:noProof w:val="0"/>
                <w:sz w:val="24"/>
                <w:szCs w:val="24"/>
                <w:lang w:val="da-DK"/>
              </w:rPr>
              <w:t>effektformlen</w:t>
            </w:r>
            <w:r w:rsidRPr="6FC944E8" w:rsidR="3229019B">
              <w:rPr>
                <w:rFonts w:ascii="Times New Roman" w:hAnsi="Times New Roman" w:eastAsia="Times New Roman" w:cs="Times New Roman"/>
                <w:noProof w:val="0"/>
                <w:sz w:val="24"/>
                <w:szCs w:val="24"/>
                <w:lang w:val="da-DK"/>
              </w:rPr>
              <w:t>.</w:t>
            </w:r>
            <w:r w:rsidRPr="6FC944E8" w:rsidR="39E4E6E5">
              <w:rPr>
                <w:rFonts w:ascii="Times New Roman" w:hAnsi="Times New Roman" w:eastAsia="Times New Roman" w:cs="Times New Roman"/>
                <w:noProof w:val="0"/>
                <w:sz w:val="24"/>
                <w:szCs w:val="24"/>
                <w:lang w:val="da-DK"/>
              </w:rPr>
              <w:t xml:space="preserve"> (fra fysikbogen)</w:t>
            </w:r>
          </w:p>
          <w:p w:rsidRPr="00353147" w:rsidR="00A42330" w:rsidP="6FC944E8" w:rsidRDefault="00A42330" w14:paraId="3ABB82FA" w14:textId="40A6415B">
            <w:pPr>
              <w:pStyle w:val="Listeafsnit"/>
              <w:rPr>
                <w:rFonts w:ascii="Times New Roman" w:hAnsi="Times New Roman" w:eastAsia="Times New Roman" w:cs="Times New Roman"/>
                <w:noProof w:val="0"/>
                <w:sz w:val="24"/>
                <w:szCs w:val="24"/>
                <w:lang w:val="da-DK"/>
              </w:rPr>
            </w:pPr>
            <w:r w:rsidRPr="6FC944E8" w:rsidR="3229019B">
              <w:rPr>
                <w:rFonts w:ascii="Times New Roman" w:hAnsi="Times New Roman" w:eastAsia="Times New Roman" w:cs="Times New Roman"/>
                <w:noProof w:val="0"/>
                <w:sz w:val="24"/>
                <w:szCs w:val="24"/>
                <w:lang w:val="da-DK"/>
              </w:rPr>
              <w:t>Beskrive hvad symbolerne står for, og hvilke situationer fra hverdagen man har energiomdannelse med stor effekt og med lav effekt. (både på dansk og på tysk)</w:t>
            </w:r>
          </w:p>
          <w:p w:rsidRPr="00353147" w:rsidR="00A42330" w:rsidP="6FC944E8" w:rsidRDefault="00A42330" w14:paraId="4F237CAB" w14:textId="0E96F617">
            <w:pPr>
              <w:pStyle w:val="Listeafsnit"/>
              <w:rPr>
                <w:rFonts w:ascii="Times New Roman" w:hAnsi="Times New Roman" w:eastAsia="Times New Roman" w:cs="Times New Roman"/>
                <w:noProof w:val="0"/>
                <w:sz w:val="24"/>
                <w:szCs w:val="24"/>
                <w:lang w:val="da-DK"/>
              </w:rPr>
            </w:pPr>
            <w:r w:rsidRPr="6FC944E8" w:rsidR="3229019B">
              <w:rPr>
                <w:rFonts w:ascii="Times New Roman" w:hAnsi="Times New Roman" w:eastAsia="Times New Roman" w:cs="Times New Roman"/>
                <w:noProof w:val="0"/>
                <w:sz w:val="24"/>
                <w:szCs w:val="24"/>
                <w:lang w:val="da-DK"/>
              </w:rPr>
              <w:t>Anvendelse af effektformlen til at beregne den omsatte energi for et simpelt tilfælde.</w:t>
            </w:r>
          </w:p>
          <w:p w:rsidRPr="00353147" w:rsidR="00A42330" w:rsidP="6FC944E8" w:rsidRDefault="00A42330" w14:paraId="7DB4704A" w14:textId="4AAFA8C8">
            <w:pPr>
              <w:pStyle w:val="Listeafsnit"/>
              <w:rPr>
                <w:rFonts w:ascii="Times New Roman" w:hAnsi="Times New Roman" w:eastAsia="Times New Roman" w:cs="Times New Roman"/>
                <w:noProof w:val="0"/>
                <w:sz w:val="24"/>
                <w:szCs w:val="24"/>
                <w:lang w:val="da-DK"/>
              </w:rPr>
            </w:pPr>
          </w:p>
        </w:tc>
      </w:tr>
      <w:tr w:rsidRPr="00E62702" w:rsidR="00A42330" w:rsidTr="6E262E69" w14:paraId="46E73F5F" w14:textId="77777777">
        <w:tc>
          <w:tcPr>
            <w:tcW w:w="1402" w:type="dxa"/>
            <w:shd w:val="clear" w:color="auto" w:fill="D9E2F3" w:themeFill="accent1" w:themeFillTint="33"/>
            <w:tcMar/>
          </w:tcPr>
          <w:p w:rsidRPr="00D57C74" w:rsidR="00A42330" w:rsidP="00B80970" w:rsidRDefault="00A42330" w14:paraId="7E2C3908" w14:textId="77777777">
            <w:pPr>
              <w:rPr>
                <w:color w:val="2F5496" w:themeColor="accent1" w:themeShade="BF"/>
              </w:rPr>
            </w:pPr>
            <w:r>
              <w:rPr>
                <w:color w:val="2F5496" w:themeColor="accent1" w:themeShade="BF"/>
              </w:rPr>
              <w:t>Noter til læreren</w:t>
            </w:r>
          </w:p>
        </w:tc>
        <w:tc>
          <w:tcPr>
            <w:tcW w:w="8222" w:type="dxa"/>
            <w:tcMar/>
          </w:tcPr>
          <w:p w:rsidRPr="00E62702" w:rsidR="00A42330" w:rsidP="00B80970" w:rsidRDefault="00A42330" w14:paraId="0194DCCC" w14:textId="77777777">
            <w:pPr>
              <w:rPr>
                <w:color w:val="A6A6A6" w:themeColor="background1" w:themeShade="A6"/>
              </w:rPr>
            </w:pPr>
            <w:r>
              <w:rPr>
                <w:color w:val="A6A6A6" w:themeColor="background1" w:themeShade="A6"/>
              </w:rPr>
              <w:t>Udfyldes hvis der vigtig faglige pointer eller forberedelse til aktiviteten, som kan lette lærerens forberedelse</w:t>
            </w:r>
          </w:p>
        </w:tc>
      </w:tr>
      <w:tr w:rsidRPr="00E62702" w:rsidR="00A42330" w:rsidTr="6E262E69" w14:paraId="15DF0AAF" w14:textId="77777777">
        <w:tc>
          <w:tcPr>
            <w:tcW w:w="1402" w:type="dxa"/>
            <w:shd w:val="clear" w:color="auto" w:fill="D9E2F3" w:themeFill="accent1" w:themeFillTint="33"/>
            <w:tcMar/>
          </w:tcPr>
          <w:p w:rsidRPr="00D57C74" w:rsidR="00A42330" w:rsidP="00B80970" w:rsidRDefault="00A42330" w14:paraId="3077015F" w14:textId="77777777">
            <w:pPr>
              <w:rPr>
                <w:color w:val="2F5496" w:themeColor="accent1" w:themeShade="BF"/>
              </w:rPr>
            </w:pPr>
            <w:r>
              <w:rPr>
                <w:color w:val="2F5496" w:themeColor="accent1" w:themeShade="BF"/>
              </w:rPr>
              <w:t>Estimeret tidsforbrug</w:t>
            </w:r>
          </w:p>
        </w:tc>
        <w:tc>
          <w:tcPr>
            <w:tcW w:w="8222" w:type="dxa"/>
            <w:tcMar/>
          </w:tcPr>
          <w:p w:rsidRPr="004D41AB" w:rsidR="00A42330" w:rsidP="6FC944E8" w:rsidRDefault="00A42330" w14:paraId="41773953" w14:textId="0C3070CB">
            <w:pPr>
              <w:pStyle w:val="Normal"/>
              <w:bidi w:val="0"/>
              <w:spacing w:before="0" w:beforeAutospacing="off" w:after="0" w:afterAutospacing="off" w:line="259" w:lineRule="auto"/>
              <w:ind w:left="0" w:right="0"/>
              <w:jc w:val="left"/>
              <w:rPr>
                <w:color w:val="auto"/>
              </w:rPr>
            </w:pPr>
            <w:r w:rsidRPr="6FC944E8" w:rsidR="4CC8D114">
              <w:rPr>
                <w:color w:val="auto"/>
              </w:rPr>
              <w:t>1 modul</w:t>
            </w:r>
          </w:p>
        </w:tc>
      </w:tr>
      <w:tr w:rsidRPr="00E62702" w:rsidR="00A42330" w:rsidTr="6E262E69" w14:paraId="4D05538F" w14:textId="77777777">
        <w:tc>
          <w:tcPr>
            <w:tcW w:w="1402" w:type="dxa"/>
            <w:shd w:val="clear" w:color="auto" w:fill="D9E2F3" w:themeFill="accent1" w:themeFillTint="33"/>
            <w:tcMar/>
          </w:tcPr>
          <w:p w:rsidR="00A42330" w:rsidP="00B80970" w:rsidRDefault="00A42330" w14:paraId="28A993C6" w14:textId="77777777">
            <w:pPr>
              <w:rPr>
                <w:color w:val="2F5496" w:themeColor="accent1" w:themeShade="BF"/>
              </w:rPr>
            </w:pPr>
            <w:r>
              <w:rPr>
                <w:color w:val="2F5496" w:themeColor="accent1" w:themeShade="BF"/>
              </w:rPr>
              <w:t>Relateret til følgende aktiviteter</w:t>
            </w:r>
          </w:p>
        </w:tc>
        <w:tc>
          <w:tcPr>
            <w:tcW w:w="8222" w:type="dxa"/>
            <w:tcMar/>
          </w:tcPr>
          <w:p w:rsidRPr="004D41AB" w:rsidR="00A42330" w:rsidP="6FC944E8" w:rsidRDefault="00A42330" w14:paraId="6CBDEBA0" w14:textId="7A2BB3A0">
            <w:pPr>
              <w:pStyle w:val="Listeafsnit"/>
              <w:rPr>
                <w:color w:val="A6A6A6" w:themeColor="background1" w:themeShade="A6"/>
              </w:rPr>
            </w:pPr>
          </w:p>
        </w:tc>
      </w:tr>
      <w:tr w:rsidRPr="00E62702" w:rsidR="00A42330" w:rsidTr="6E262E69" w14:paraId="5263EA87" w14:textId="77777777">
        <w:tc>
          <w:tcPr>
            <w:tcW w:w="1402" w:type="dxa"/>
            <w:shd w:val="clear" w:color="auto" w:fill="D9E2F3" w:themeFill="accent1" w:themeFillTint="33"/>
            <w:tcMar/>
          </w:tcPr>
          <w:p w:rsidRPr="00D57C74" w:rsidR="00A42330" w:rsidP="00B80970" w:rsidRDefault="00A42330" w14:paraId="6063674B" w14:textId="77777777">
            <w:pPr>
              <w:rPr>
                <w:color w:val="2F5496" w:themeColor="accent1" w:themeShade="BF"/>
              </w:rPr>
            </w:pPr>
            <w:r>
              <w:rPr>
                <w:color w:val="2F5496" w:themeColor="accent1" w:themeShade="BF"/>
              </w:rPr>
              <w:lastRenderedPageBreak/>
              <w:t>Materialer</w:t>
            </w:r>
          </w:p>
        </w:tc>
        <w:tc>
          <w:tcPr>
            <w:tcW w:w="8222" w:type="dxa"/>
            <w:tcMar/>
          </w:tcPr>
          <w:p w:rsidRPr="00BE475D" w:rsidR="00A42330" w:rsidP="00B80970" w:rsidRDefault="00A42330" w14:paraId="607E99FC" w14:textId="70C16E72">
            <w:pPr>
              <w:rPr>
                <w:color w:val="A6A6A6" w:themeColor="background1" w:themeShade="A6"/>
              </w:rPr>
            </w:pPr>
          </w:p>
          <w:p w:rsidRPr="00BE475D" w:rsidR="00A42330" w:rsidP="00B80970" w:rsidRDefault="00A42330" w14:paraId="73E64E68" w14:textId="77777777">
            <w:pPr>
              <w:rPr>
                <w:color w:val="A6A6A6" w:themeColor="background1" w:themeShade="A6"/>
              </w:rPr>
            </w:pPr>
          </w:p>
          <w:p w:rsidR="374DA872" w:rsidP="6FC944E8" w:rsidRDefault="374DA872" w14:paraId="16723B8F" w14:textId="4915CE70">
            <w:pPr>
              <w:pStyle w:val="Listeafsnit"/>
              <w:numPr>
                <w:ilvl w:val="0"/>
                <w:numId w:val="4"/>
              </w:numPr>
              <w:rPr>
                <w:color w:val="A6A6A6" w:themeColor="background1" w:themeTint="FF" w:themeShade="A6"/>
              </w:rPr>
            </w:pPr>
            <w:hyperlink r:id="R8fe88b873eae4400">
              <w:r w:rsidRPr="6E262E69" w:rsidR="374DA872">
                <w:rPr>
                  <w:rStyle w:val="Hyperlink"/>
                </w:rPr>
                <w:t>https://de.wikipedia.org/wiki/Leistung_(Physik</w:t>
              </w:r>
            </w:hyperlink>
            <w:r w:rsidRPr="6E262E69" w:rsidR="374DA872">
              <w:rPr>
                <w:color w:val="A6A6A6" w:themeColor="background1" w:themeTint="FF" w:themeShade="A6"/>
              </w:rPr>
              <w:t xml:space="preserve">) </w:t>
            </w:r>
          </w:p>
          <w:p w:rsidR="50CF2623" w:rsidP="6E262E69" w:rsidRDefault="50CF2623" w14:paraId="264A88F2" w14:textId="38BD5C0F">
            <w:pPr>
              <w:pStyle w:val="Listeafsnit"/>
              <w:numPr>
                <w:ilvl w:val="0"/>
                <w:numId w:val="4"/>
              </w:numPr>
              <w:bidi w:val="0"/>
              <w:spacing w:before="0" w:beforeAutospacing="off" w:after="0" w:afterAutospacing="off" w:line="259" w:lineRule="auto"/>
              <w:ind w:left="720" w:right="0" w:hanging="360"/>
              <w:jc w:val="left"/>
              <w:rPr>
                <w:noProof w:val="0"/>
                <w:lang w:val="da-DK"/>
              </w:rPr>
            </w:pPr>
            <w:r w:rsidRPr="6E262E69" w:rsidR="50CF2623">
              <w:rPr>
                <w:color w:val="auto"/>
              </w:rPr>
              <w:t>En verden af Fysik C (energiformer) En verden af fysik C ISBN: 9788702290646 © Kasper Grosman Michelsen og Gyldendal A/S</w:t>
            </w:r>
          </w:p>
          <w:p w:rsidRPr="002270BA" w:rsidR="00A42330" w:rsidP="6FC944E8" w:rsidRDefault="00A42330" w14:paraId="6E1FBB5E" w14:textId="3F61BFDC">
            <w:pPr>
              <w:pStyle w:val="Listeafsnit"/>
              <w:rPr>
                <w:color w:val="A6A6A6" w:themeColor="background1" w:themeShade="A6"/>
              </w:rPr>
            </w:pPr>
          </w:p>
        </w:tc>
      </w:tr>
    </w:tbl>
    <w:p w:rsidR="00A42330" w:rsidP="00A42330" w:rsidRDefault="00A42330" w14:paraId="5E290DBD" w14:textId="77777777"/>
    <w:p w:rsidRPr="00D57C74" w:rsidR="00A42330" w:rsidP="00A42330" w:rsidRDefault="00A42330" w14:paraId="6800FD8D" w14:textId="77777777">
      <w:pPr>
        <w:rPr>
          <w:color w:val="2F5496" w:themeColor="accent1" w:themeShade="BF"/>
        </w:rPr>
      </w:pPr>
    </w:p>
    <w:tbl>
      <w:tblPr>
        <w:tblStyle w:val="Tabel-Gitter"/>
        <w:tblW w:w="9639" w:type="dxa"/>
        <w:tblBorders>
          <w:top w:val="double" w:color="4472C4" w:themeColor="accent1" w:sz="4" w:space="0"/>
          <w:left w:val="double" w:color="4472C4" w:themeColor="accent1" w:sz="4" w:space="0"/>
          <w:bottom w:val="double" w:color="4472C4" w:themeColor="accent1" w:sz="4" w:space="0"/>
          <w:right w:val="double" w:color="4472C4" w:themeColor="accent1" w:sz="4" w:space="0"/>
          <w:insideH w:val="single" w:color="4472C4" w:themeColor="accent1" w:sz="6" w:space="0"/>
          <w:insideV w:val="single" w:color="4472C4" w:themeColor="accent1" w:sz="6" w:space="0"/>
        </w:tblBorders>
        <w:tblCellMar>
          <w:top w:w="113" w:type="dxa"/>
          <w:bottom w:w="113" w:type="dxa"/>
        </w:tblCellMar>
        <w:tblLook w:val="04A0" w:firstRow="1" w:lastRow="0" w:firstColumn="1" w:lastColumn="0" w:noHBand="0" w:noVBand="1"/>
      </w:tblPr>
      <w:tblGrid>
        <w:gridCol w:w="1404"/>
        <w:gridCol w:w="8235"/>
      </w:tblGrid>
      <w:tr w:rsidRPr="00E62702" w:rsidR="00A42330" w:rsidTr="6E262E69" w14:paraId="5CAE4830" w14:textId="77777777">
        <w:tc>
          <w:tcPr>
            <w:tcW w:w="1402" w:type="dxa"/>
            <w:shd w:val="clear" w:color="auto" w:fill="D9E2F3" w:themeFill="accent1" w:themeFillTint="33"/>
            <w:tcMar/>
          </w:tcPr>
          <w:p w:rsidRPr="00D57C74" w:rsidR="00A42330" w:rsidP="00B80970" w:rsidRDefault="00A42330" w14:paraId="090BE7A9" w14:textId="77777777">
            <w:pPr>
              <w:rPr>
                <w:color w:val="2F5496" w:themeColor="accent1" w:themeShade="BF"/>
              </w:rPr>
            </w:pPr>
            <w:r>
              <w:rPr>
                <w:color w:val="2F5496" w:themeColor="accent1" w:themeShade="BF"/>
              </w:rPr>
              <w:t>Fag</w:t>
            </w:r>
          </w:p>
        </w:tc>
        <w:tc>
          <w:tcPr>
            <w:tcW w:w="8222" w:type="dxa"/>
            <w:tcMar/>
          </w:tcPr>
          <w:p w:rsidRPr="00E62702" w:rsidR="00A42330" w:rsidP="6FC944E8" w:rsidRDefault="00A42330" w14:paraId="28C30547" w14:textId="6BE8222A">
            <w:pPr>
              <w:pStyle w:val="Normal"/>
              <w:bidi w:val="0"/>
              <w:spacing w:before="0" w:beforeAutospacing="off" w:after="0" w:afterAutospacing="off" w:line="259" w:lineRule="auto"/>
              <w:ind w:left="0" w:right="0"/>
              <w:jc w:val="left"/>
              <w:rPr>
                <w:color w:val="auto"/>
              </w:rPr>
            </w:pPr>
            <w:r w:rsidRPr="6FC944E8" w:rsidR="7CCA6FF9">
              <w:rPr>
                <w:color w:val="auto"/>
              </w:rPr>
              <w:t>Fysik modul 3</w:t>
            </w:r>
          </w:p>
        </w:tc>
      </w:tr>
      <w:tr w:rsidRPr="00E62702" w:rsidR="00A42330" w:rsidTr="6E262E69" w14:paraId="6E3B3F06" w14:textId="77777777">
        <w:tc>
          <w:tcPr>
            <w:tcW w:w="1402" w:type="dxa"/>
            <w:shd w:val="clear" w:color="auto" w:fill="D9E2F3" w:themeFill="accent1" w:themeFillTint="33"/>
            <w:tcMar/>
          </w:tcPr>
          <w:p w:rsidRPr="00D57C74" w:rsidR="00A42330" w:rsidP="00B80970" w:rsidRDefault="00A42330" w14:paraId="251439A6" w14:textId="77777777">
            <w:pPr>
              <w:rPr>
                <w:color w:val="2F5496" w:themeColor="accent1" w:themeShade="BF"/>
              </w:rPr>
            </w:pPr>
            <w:r>
              <w:rPr>
                <w:color w:val="2F5496" w:themeColor="accent1" w:themeShade="BF"/>
              </w:rPr>
              <w:t>Formål</w:t>
            </w:r>
          </w:p>
        </w:tc>
        <w:tc>
          <w:tcPr>
            <w:tcW w:w="8222" w:type="dxa"/>
            <w:tcMar/>
          </w:tcPr>
          <w:p w:rsidRPr="00E95ABA" w:rsidR="00A42330" w:rsidP="6FC944E8" w:rsidRDefault="00A42330" w14:paraId="077D553A" w14:textId="0755318C">
            <w:pPr>
              <w:pStyle w:val="Normal"/>
              <w:bidi w:val="0"/>
              <w:spacing w:before="0" w:beforeAutospacing="off" w:after="0" w:afterAutospacing="off" w:line="259" w:lineRule="auto"/>
              <w:ind w:left="0" w:right="0"/>
              <w:jc w:val="left"/>
              <w:rPr>
                <w:color w:val="auto"/>
              </w:rPr>
            </w:pPr>
            <w:r w:rsidRPr="6FC944E8" w:rsidR="47D10B50">
              <w:rPr>
                <w:color w:val="auto"/>
              </w:rPr>
              <w:t xml:space="preserve">Anvendelse af effektformlen. </w:t>
            </w:r>
          </w:p>
        </w:tc>
      </w:tr>
      <w:tr w:rsidRPr="00E62702" w:rsidR="00A42330" w:rsidTr="6E262E69" w14:paraId="194824DA" w14:textId="77777777">
        <w:tc>
          <w:tcPr>
            <w:tcW w:w="1402" w:type="dxa"/>
            <w:shd w:val="clear" w:color="auto" w:fill="D9E2F3" w:themeFill="accent1" w:themeFillTint="33"/>
            <w:tcMar/>
          </w:tcPr>
          <w:p w:rsidRPr="00D57C74" w:rsidR="00A42330" w:rsidP="00B80970" w:rsidRDefault="00A42330" w14:paraId="71EDC8C8" w14:textId="77777777">
            <w:pPr>
              <w:rPr>
                <w:color w:val="2F5496" w:themeColor="accent1" w:themeShade="BF"/>
              </w:rPr>
            </w:pPr>
            <w:r>
              <w:rPr>
                <w:color w:val="2F5496" w:themeColor="accent1" w:themeShade="BF"/>
              </w:rPr>
              <w:t>Aktiviteter</w:t>
            </w:r>
          </w:p>
        </w:tc>
        <w:tc>
          <w:tcPr>
            <w:tcW w:w="8222" w:type="dxa"/>
            <w:tcMar/>
          </w:tcPr>
          <w:p w:rsidRPr="00353147" w:rsidR="00A42330" w:rsidP="6FC944E8" w:rsidRDefault="00A42330" w14:paraId="6C3DABB1" w14:textId="15925D5A">
            <w:pPr>
              <w:pStyle w:val="Normal"/>
              <w:spacing w:line="276" w:lineRule="auto"/>
              <w:rPr>
                <w:rFonts w:ascii="Calibri" w:hAnsi="Calibri" w:eastAsia="Calibri" w:cs="Calibri" w:asciiTheme="minorAscii" w:hAnsiTheme="minorAscii" w:eastAsiaTheme="minorAscii" w:cstheme="minorAscii"/>
                <w:noProof w:val="0"/>
                <w:sz w:val="24"/>
                <w:szCs w:val="24"/>
                <w:lang w:val="da-DK"/>
              </w:rPr>
            </w:pPr>
            <w:r w:rsidRPr="6FC944E8" w:rsidR="74D64A30">
              <w:rPr>
                <w:rFonts w:ascii="Calibri" w:hAnsi="Calibri" w:eastAsia="Calibri" w:cs="Calibri" w:asciiTheme="minorAscii" w:hAnsiTheme="minorAscii" w:eastAsiaTheme="minorAscii" w:cstheme="minorAscii"/>
                <w:color w:val="auto"/>
              </w:rPr>
              <w:t>At beskrive energibevarelse og energiomsætning på dansk og på tysk.</w:t>
            </w:r>
            <w:r w:rsidRPr="6FC944E8" w:rsidR="74D64A30">
              <w:rPr>
                <w:rFonts w:ascii="Calibri" w:hAnsi="Calibri" w:eastAsia="Calibri" w:cs="Calibri" w:asciiTheme="minorAscii" w:hAnsiTheme="minorAscii" w:eastAsiaTheme="minorAscii" w:cstheme="minorAscii"/>
                <w:color w:val="A6A6A6" w:themeColor="background1" w:themeTint="FF" w:themeShade="A6"/>
                <w:sz w:val="24"/>
                <w:szCs w:val="24"/>
              </w:rPr>
              <w:t xml:space="preserve"> </w:t>
            </w:r>
            <w:r w:rsidRPr="6FC944E8" w:rsidR="74D64A30">
              <w:rPr>
                <w:rFonts w:ascii="Calibri" w:hAnsi="Calibri" w:eastAsia="Calibri" w:cs="Calibri" w:asciiTheme="minorAscii" w:hAnsiTheme="minorAscii" w:eastAsiaTheme="minorAscii" w:cstheme="minorAscii"/>
                <w:b w:val="1"/>
                <w:bCs w:val="1"/>
                <w:noProof w:val="0"/>
                <w:sz w:val="24"/>
                <w:szCs w:val="24"/>
                <w:lang w:val="da-DK"/>
              </w:rPr>
              <w:t>Energibevarelse:</w:t>
            </w:r>
          </w:p>
          <w:p w:rsidRPr="00353147" w:rsidR="00A42330" w:rsidP="6FC944E8" w:rsidRDefault="00A42330" w14:paraId="0EA16090" w14:textId="00B56B59">
            <w:pPr>
              <w:spacing w:line="276" w:lineRule="auto"/>
              <w:rPr>
                <w:rFonts w:ascii="Calibri" w:hAnsi="Calibri" w:eastAsia="Calibri" w:cs="Calibri" w:asciiTheme="minorAscii" w:hAnsiTheme="minorAscii" w:eastAsiaTheme="minorAscii" w:cstheme="minorAscii"/>
                <w:noProof w:val="0"/>
                <w:color w:val="202122" w:themeColor="background1" w:themeShade="A6"/>
                <w:sz w:val="24"/>
                <w:szCs w:val="24"/>
                <w:lang w:val="da-DK"/>
              </w:rPr>
            </w:pPr>
            <w:r w:rsidRPr="6FC944E8" w:rsidR="74D64A30">
              <w:rPr>
                <w:rFonts w:ascii="Calibri" w:hAnsi="Calibri" w:eastAsia="Calibri" w:cs="Calibri" w:asciiTheme="minorAscii" w:hAnsiTheme="minorAscii" w:eastAsiaTheme="minorAscii" w:cstheme="minorAscii"/>
                <w:noProof w:val="0"/>
                <w:color w:val="202122"/>
                <w:sz w:val="24"/>
                <w:szCs w:val="24"/>
                <w:lang w:val="da-DK"/>
              </w:rPr>
              <w:t xml:space="preserve">Der </w:t>
            </w:r>
            <w:r w:rsidRPr="6FC944E8" w:rsidR="74D64A30">
              <w:rPr>
                <w:rFonts w:ascii="Calibri" w:hAnsi="Calibri" w:eastAsia="Calibri" w:cs="Calibri" w:asciiTheme="minorAscii" w:hAnsiTheme="minorAscii" w:eastAsiaTheme="minorAscii" w:cstheme="minorAscii"/>
                <w:b w:val="0"/>
                <w:bCs w:val="0"/>
                <w:noProof w:val="0"/>
                <w:color w:val="202122"/>
                <w:sz w:val="24"/>
                <w:szCs w:val="24"/>
                <w:lang w:val="da-DK"/>
              </w:rPr>
              <w:t>Energieerhaltungssatz</w:t>
            </w:r>
            <w:r w:rsidRPr="6FC944E8" w:rsidR="74D64A30">
              <w:rPr>
                <w:rFonts w:ascii="Calibri" w:hAnsi="Calibri" w:eastAsia="Calibri" w:cs="Calibri" w:asciiTheme="minorAscii" w:hAnsiTheme="minorAscii" w:eastAsiaTheme="minorAscii" w:cstheme="minorAscii"/>
                <w:b w:val="0"/>
                <w:bCs w:val="0"/>
                <w:noProof w:val="0"/>
                <w:color w:val="202122"/>
                <w:sz w:val="24"/>
                <w:szCs w:val="24"/>
                <w:lang w:val="da-DK"/>
              </w:rPr>
              <w:t xml:space="preserve"> </w:t>
            </w:r>
            <w:r w:rsidRPr="6FC944E8" w:rsidR="74D64A30">
              <w:rPr>
                <w:rFonts w:ascii="Calibri" w:hAnsi="Calibri" w:eastAsia="Calibri" w:cs="Calibri" w:asciiTheme="minorAscii" w:hAnsiTheme="minorAscii" w:eastAsiaTheme="minorAscii" w:cstheme="minorAscii"/>
                <w:noProof w:val="0"/>
                <w:color w:val="202122"/>
                <w:sz w:val="24"/>
                <w:szCs w:val="24"/>
                <w:lang w:val="da-DK"/>
              </w:rPr>
              <w:t>(</w:t>
            </w:r>
            <w:r w:rsidRPr="6FC944E8" w:rsidR="74D64A30">
              <w:rPr>
                <w:rFonts w:ascii="Calibri" w:hAnsi="Calibri" w:eastAsia="Calibri" w:cs="Calibri" w:asciiTheme="minorAscii" w:hAnsiTheme="minorAscii" w:eastAsiaTheme="minorAscii" w:cstheme="minorAscii"/>
                <w:noProof w:val="0"/>
                <w:color w:val="202122"/>
                <w:sz w:val="24"/>
                <w:szCs w:val="24"/>
                <w:lang w:val="da-DK"/>
              </w:rPr>
              <w:t>auch</w:t>
            </w:r>
            <w:r w:rsidRPr="6FC944E8" w:rsidR="74D64A30">
              <w:rPr>
                <w:rFonts w:ascii="Calibri" w:hAnsi="Calibri" w:eastAsia="Calibri" w:cs="Calibri" w:asciiTheme="minorAscii" w:hAnsiTheme="minorAscii" w:eastAsiaTheme="minorAscii" w:cstheme="minorAscii"/>
                <w:noProof w:val="0"/>
                <w:color w:val="202122"/>
                <w:sz w:val="24"/>
                <w:szCs w:val="24"/>
                <w:lang w:val="da-DK"/>
              </w:rPr>
              <w:t xml:space="preserve"> </w:t>
            </w:r>
            <w:r w:rsidRPr="6FC944E8" w:rsidR="74D64A30">
              <w:rPr>
                <w:rFonts w:ascii="Calibri" w:hAnsi="Calibri" w:eastAsia="Calibri" w:cs="Calibri" w:asciiTheme="minorAscii" w:hAnsiTheme="minorAscii" w:eastAsiaTheme="minorAscii" w:cstheme="minorAscii"/>
                <w:i w:val="1"/>
                <w:iCs w:val="1"/>
                <w:noProof w:val="0"/>
                <w:color w:val="202122"/>
                <w:sz w:val="24"/>
                <w:szCs w:val="24"/>
                <w:lang w:val="da-DK"/>
              </w:rPr>
              <w:t>Gesetz</w:t>
            </w:r>
            <w:r w:rsidRPr="6FC944E8" w:rsidR="74D64A30">
              <w:rPr>
                <w:rFonts w:ascii="Calibri" w:hAnsi="Calibri" w:eastAsia="Calibri" w:cs="Calibri" w:asciiTheme="minorAscii" w:hAnsiTheme="minorAscii" w:eastAsiaTheme="minorAscii" w:cstheme="minorAscii"/>
                <w:i w:val="1"/>
                <w:iCs w:val="1"/>
                <w:noProof w:val="0"/>
                <w:color w:val="202122"/>
                <w:sz w:val="24"/>
                <w:szCs w:val="24"/>
                <w:lang w:val="da-DK"/>
              </w:rPr>
              <w:t xml:space="preserve"> von der </w:t>
            </w:r>
            <w:r w:rsidRPr="6FC944E8" w:rsidR="74D64A30">
              <w:rPr>
                <w:rFonts w:ascii="Calibri" w:hAnsi="Calibri" w:eastAsia="Calibri" w:cs="Calibri" w:asciiTheme="minorAscii" w:hAnsiTheme="minorAscii" w:eastAsiaTheme="minorAscii" w:cstheme="minorAscii"/>
                <w:i w:val="1"/>
                <w:iCs w:val="1"/>
                <w:noProof w:val="0"/>
                <w:color w:val="202122"/>
                <w:sz w:val="24"/>
                <w:szCs w:val="24"/>
                <w:lang w:val="da-DK"/>
              </w:rPr>
              <w:t>Erhaltung</w:t>
            </w:r>
            <w:r w:rsidRPr="6FC944E8" w:rsidR="74D64A30">
              <w:rPr>
                <w:rFonts w:ascii="Calibri" w:hAnsi="Calibri" w:eastAsia="Calibri" w:cs="Calibri" w:asciiTheme="minorAscii" w:hAnsiTheme="minorAscii" w:eastAsiaTheme="minorAscii" w:cstheme="minorAscii"/>
                <w:i w:val="1"/>
                <w:iCs w:val="1"/>
                <w:noProof w:val="0"/>
                <w:color w:val="202122"/>
                <w:sz w:val="24"/>
                <w:szCs w:val="24"/>
                <w:lang w:val="da-DK"/>
              </w:rPr>
              <w:t xml:space="preserve"> der </w:t>
            </w:r>
            <w:r w:rsidRPr="6FC944E8" w:rsidR="74D64A30">
              <w:rPr>
                <w:rFonts w:ascii="Calibri" w:hAnsi="Calibri" w:eastAsia="Calibri" w:cs="Calibri" w:asciiTheme="minorAscii" w:hAnsiTheme="minorAscii" w:eastAsiaTheme="minorAscii" w:cstheme="minorAscii"/>
                <w:i w:val="1"/>
                <w:iCs w:val="1"/>
                <w:noProof w:val="0"/>
                <w:color w:val="202122"/>
                <w:sz w:val="24"/>
                <w:szCs w:val="24"/>
                <w:lang w:val="da-DK"/>
              </w:rPr>
              <w:t>Energie</w:t>
            </w:r>
            <w:r w:rsidRPr="6FC944E8" w:rsidR="74D64A30">
              <w:rPr>
                <w:rFonts w:ascii="Calibri" w:hAnsi="Calibri" w:eastAsia="Calibri" w:cs="Calibri" w:asciiTheme="minorAscii" w:hAnsiTheme="minorAscii" w:eastAsiaTheme="minorAscii" w:cstheme="minorAscii"/>
                <w:noProof w:val="0"/>
                <w:color w:val="202122"/>
                <w:sz w:val="24"/>
                <w:szCs w:val="24"/>
                <w:lang w:val="da-DK"/>
              </w:rPr>
              <w:t xml:space="preserve"> </w:t>
            </w:r>
            <w:r w:rsidRPr="6FC944E8" w:rsidR="74D64A30">
              <w:rPr>
                <w:rFonts w:ascii="Calibri" w:hAnsi="Calibri" w:eastAsia="Calibri" w:cs="Calibri" w:asciiTheme="minorAscii" w:hAnsiTheme="minorAscii" w:eastAsiaTheme="minorAscii" w:cstheme="minorAscii"/>
                <w:noProof w:val="0"/>
                <w:color w:val="202122"/>
                <w:sz w:val="24"/>
                <w:szCs w:val="24"/>
                <w:lang w:val="da-DK"/>
              </w:rPr>
              <w:t>genannt</w:t>
            </w:r>
            <w:r w:rsidRPr="6FC944E8" w:rsidR="74D64A30">
              <w:rPr>
                <w:rFonts w:ascii="Calibri" w:hAnsi="Calibri" w:eastAsia="Calibri" w:cs="Calibri" w:asciiTheme="minorAscii" w:hAnsiTheme="minorAscii" w:eastAsiaTheme="minorAscii" w:cstheme="minorAscii"/>
                <w:noProof w:val="0"/>
                <w:color w:val="202122"/>
                <w:sz w:val="24"/>
                <w:szCs w:val="24"/>
                <w:lang w:val="da-DK"/>
              </w:rPr>
              <w:t xml:space="preserve">) </w:t>
            </w:r>
            <w:r w:rsidRPr="6FC944E8" w:rsidR="74D64A30">
              <w:rPr>
                <w:rFonts w:ascii="Calibri" w:hAnsi="Calibri" w:eastAsia="Calibri" w:cs="Calibri" w:asciiTheme="minorAscii" w:hAnsiTheme="minorAscii" w:eastAsiaTheme="minorAscii" w:cstheme="minorAscii"/>
                <w:noProof w:val="0"/>
                <w:color w:val="202122"/>
                <w:sz w:val="24"/>
                <w:szCs w:val="24"/>
                <w:lang w:val="da-DK"/>
              </w:rPr>
              <w:t>drückt</w:t>
            </w:r>
            <w:r w:rsidRPr="6FC944E8" w:rsidR="74D64A30">
              <w:rPr>
                <w:rFonts w:ascii="Calibri" w:hAnsi="Calibri" w:eastAsia="Calibri" w:cs="Calibri" w:asciiTheme="minorAscii" w:hAnsiTheme="minorAscii" w:eastAsiaTheme="minorAscii" w:cstheme="minorAscii"/>
                <w:noProof w:val="0"/>
                <w:color w:val="202122"/>
                <w:sz w:val="24"/>
                <w:szCs w:val="24"/>
                <w:lang w:val="da-DK"/>
              </w:rPr>
              <w:t xml:space="preserve"> die </w:t>
            </w:r>
            <w:r w:rsidRPr="6FC944E8" w:rsidR="74D64A30">
              <w:rPr>
                <w:rFonts w:ascii="Calibri" w:hAnsi="Calibri" w:eastAsia="Calibri" w:cs="Calibri" w:asciiTheme="minorAscii" w:hAnsiTheme="minorAscii" w:eastAsiaTheme="minorAscii" w:cstheme="minorAscii"/>
                <w:noProof w:val="0"/>
                <w:color w:val="202122"/>
                <w:sz w:val="24"/>
                <w:szCs w:val="24"/>
                <w:lang w:val="da-DK"/>
              </w:rPr>
              <w:t>Erfahrungstatsache</w:t>
            </w:r>
            <w:r w:rsidRPr="6FC944E8" w:rsidR="74D64A30">
              <w:rPr>
                <w:rFonts w:ascii="Calibri" w:hAnsi="Calibri" w:eastAsia="Calibri" w:cs="Calibri" w:asciiTheme="minorAscii" w:hAnsiTheme="minorAscii" w:eastAsiaTheme="minorAscii" w:cstheme="minorAscii"/>
                <w:noProof w:val="0"/>
                <w:color w:val="202122"/>
                <w:sz w:val="24"/>
                <w:szCs w:val="24"/>
                <w:lang w:val="da-DK"/>
              </w:rPr>
              <w:t xml:space="preserve"> </w:t>
            </w:r>
            <w:r w:rsidRPr="6FC944E8" w:rsidR="74D64A30">
              <w:rPr>
                <w:rFonts w:ascii="Calibri" w:hAnsi="Calibri" w:eastAsia="Calibri" w:cs="Calibri" w:asciiTheme="minorAscii" w:hAnsiTheme="minorAscii" w:eastAsiaTheme="minorAscii" w:cstheme="minorAscii"/>
                <w:noProof w:val="0"/>
                <w:color w:val="202122"/>
                <w:sz w:val="24"/>
                <w:szCs w:val="24"/>
                <w:lang w:val="da-DK"/>
              </w:rPr>
              <w:t>aus</w:t>
            </w:r>
            <w:r w:rsidRPr="6FC944E8" w:rsidR="74D64A30">
              <w:rPr>
                <w:rFonts w:ascii="Calibri" w:hAnsi="Calibri" w:eastAsia="Calibri" w:cs="Calibri" w:asciiTheme="minorAscii" w:hAnsiTheme="minorAscii" w:eastAsiaTheme="minorAscii" w:cstheme="minorAscii"/>
                <w:noProof w:val="0"/>
                <w:color w:val="202122"/>
                <w:sz w:val="24"/>
                <w:szCs w:val="24"/>
                <w:lang w:val="da-DK"/>
              </w:rPr>
              <w:t xml:space="preserve">, </w:t>
            </w:r>
            <w:r w:rsidRPr="6FC944E8" w:rsidR="74D64A30">
              <w:rPr>
                <w:rFonts w:ascii="Calibri" w:hAnsi="Calibri" w:eastAsia="Calibri" w:cs="Calibri" w:asciiTheme="minorAscii" w:hAnsiTheme="minorAscii" w:eastAsiaTheme="minorAscii" w:cstheme="minorAscii"/>
                <w:noProof w:val="0"/>
                <w:color w:val="202122"/>
                <w:sz w:val="24"/>
                <w:szCs w:val="24"/>
                <w:lang w:val="da-DK"/>
              </w:rPr>
              <w:t>dass</w:t>
            </w:r>
            <w:r w:rsidRPr="6FC944E8" w:rsidR="74D64A30">
              <w:rPr>
                <w:rFonts w:ascii="Calibri" w:hAnsi="Calibri" w:eastAsia="Calibri" w:cs="Calibri" w:asciiTheme="minorAscii" w:hAnsiTheme="minorAscii" w:eastAsiaTheme="minorAscii" w:cstheme="minorAscii"/>
                <w:noProof w:val="0"/>
                <w:color w:val="202122"/>
                <w:sz w:val="24"/>
                <w:szCs w:val="24"/>
                <w:lang w:val="da-DK"/>
              </w:rPr>
              <w:t xml:space="preserve"> die </w:t>
            </w:r>
            <w:hyperlink r:id="Ra310f02d31c5404a">
              <w:r w:rsidRPr="6FC944E8" w:rsidR="74D64A30">
                <w:rPr>
                  <w:rStyle w:val="Hyperlink"/>
                  <w:rFonts w:ascii="Calibri" w:hAnsi="Calibri" w:eastAsia="Calibri" w:cs="Calibri" w:asciiTheme="minorAscii" w:hAnsiTheme="minorAscii" w:eastAsiaTheme="minorAscii" w:cstheme="minorAscii"/>
                  <w:noProof w:val="0"/>
                  <w:sz w:val="24"/>
                  <w:szCs w:val="24"/>
                  <w:lang w:val="da-DK"/>
                </w:rPr>
                <w:t>Energie</w:t>
              </w:r>
            </w:hyperlink>
            <w:r w:rsidRPr="6FC944E8" w:rsidR="74D64A30">
              <w:rPr>
                <w:rFonts w:ascii="Calibri" w:hAnsi="Calibri" w:eastAsia="Calibri" w:cs="Calibri" w:asciiTheme="minorAscii" w:hAnsiTheme="minorAscii" w:eastAsiaTheme="minorAscii" w:cstheme="minorAscii"/>
                <w:noProof w:val="0"/>
                <w:color w:val="202122"/>
                <w:sz w:val="24"/>
                <w:szCs w:val="24"/>
                <w:lang w:val="da-DK"/>
              </w:rPr>
              <w:t xml:space="preserve"> </w:t>
            </w:r>
            <w:r w:rsidRPr="6FC944E8" w:rsidR="74D64A30">
              <w:rPr>
                <w:rFonts w:ascii="Calibri" w:hAnsi="Calibri" w:eastAsia="Calibri" w:cs="Calibri" w:asciiTheme="minorAscii" w:hAnsiTheme="minorAscii" w:eastAsiaTheme="minorAscii" w:cstheme="minorAscii"/>
                <w:noProof w:val="0"/>
                <w:color w:val="202122"/>
                <w:sz w:val="24"/>
                <w:szCs w:val="24"/>
                <w:lang w:val="da-DK"/>
              </w:rPr>
              <w:t>eine</w:t>
            </w:r>
            <w:r w:rsidRPr="6FC944E8" w:rsidR="74D64A30">
              <w:rPr>
                <w:rFonts w:ascii="Calibri" w:hAnsi="Calibri" w:eastAsia="Calibri" w:cs="Calibri" w:asciiTheme="minorAscii" w:hAnsiTheme="minorAscii" w:eastAsiaTheme="minorAscii" w:cstheme="minorAscii"/>
                <w:noProof w:val="0"/>
                <w:color w:val="202122"/>
                <w:sz w:val="24"/>
                <w:szCs w:val="24"/>
                <w:lang w:val="da-DK"/>
              </w:rPr>
              <w:t xml:space="preserve"> </w:t>
            </w:r>
            <w:hyperlink r:id="Rd1b9919eb7e34198">
              <w:r w:rsidRPr="6FC944E8" w:rsidR="74D64A30">
                <w:rPr>
                  <w:rStyle w:val="Hyperlink"/>
                  <w:rFonts w:ascii="Calibri" w:hAnsi="Calibri" w:eastAsia="Calibri" w:cs="Calibri" w:asciiTheme="minorAscii" w:hAnsiTheme="minorAscii" w:eastAsiaTheme="minorAscii" w:cstheme="minorAscii"/>
                  <w:noProof w:val="0"/>
                  <w:sz w:val="24"/>
                  <w:szCs w:val="24"/>
                  <w:lang w:val="da-DK"/>
                </w:rPr>
                <w:t>Erhaltungsgröße</w:t>
              </w:r>
            </w:hyperlink>
            <w:r w:rsidRPr="6FC944E8" w:rsidR="74D64A30">
              <w:rPr>
                <w:rFonts w:ascii="Calibri" w:hAnsi="Calibri" w:eastAsia="Calibri" w:cs="Calibri" w:asciiTheme="minorAscii" w:hAnsiTheme="minorAscii" w:eastAsiaTheme="minorAscii" w:cstheme="minorAscii"/>
                <w:noProof w:val="0"/>
                <w:color w:val="202122"/>
                <w:sz w:val="24"/>
                <w:szCs w:val="24"/>
                <w:lang w:val="da-DK"/>
              </w:rPr>
              <w:t xml:space="preserve"> </w:t>
            </w:r>
            <w:r w:rsidRPr="6FC944E8" w:rsidR="74D64A30">
              <w:rPr>
                <w:rFonts w:ascii="Calibri" w:hAnsi="Calibri" w:eastAsia="Calibri" w:cs="Calibri" w:asciiTheme="minorAscii" w:hAnsiTheme="minorAscii" w:eastAsiaTheme="minorAscii" w:cstheme="minorAscii"/>
                <w:noProof w:val="0"/>
                <w:color w:val="202122"/>
                <w:sz w:val="24"/>
                <w:szCs w:val="24"/>
                <w:lang w:val="da-DK"/>
              </w:rPr>
              <w:t>ist</w:t>
            </w:r>
            <w:r w:rsidRPr="6FC944E8" w:rsidR="74D64A30">
              <w:rPr>
                <w:rFonts w:ascii="Calibri" w:hAnsi="Calibri" w:eastAsia="Calibri" w:cs="Calibri" w:asciiTheme="minorAscii" w:hAnsiTheme="minorAscii" w:eastAsiaTheme="minorAscii" w:cstheme="minorAscii"/>
                <w:noProof w:val="0"/>
                <w:color w:val="202122"/>
                <w:sz w:val="24"/>
                <w:szCs w:val="24"/>
                <w:lang w:val="da-DK"/>
              </w:rPr>
              <w:t xml:space="preserve">, </w:t>
            </w:r>
            <w:r w:rsidRPr="6FC944E8" w:rsidR="74D64A30">
              <w:rPr>
                <w:rFonts w:ascii="Calibri" w:hAnsi="Calibri" w:eastAsia="Calibri" w:cs="Calibri" w:asciiTheme="minorAscii" w:hAnsiTheme="minorAscii" w:eastAsiaTheme="minorAscii" w:cstheme="minorAscii"/>
                <w:noProof w:val="0"/>
                <w:color w:val="202122"/>
                <w:sz w:val="24"/>
                <w:szCs w:val="24"/>
                <w:lang w:val="da-DK"/>
              </w:rPr>
              <w:t>dass</w:t>
            </w:r>
            <w:r w:rsidRPr="6FC944E8" w:rsidR="74D64A30">
              <w:rPr>
                <w:rFonts w:ascii="Calibri" w:hAnsi="Calibri" w:eastAsia="Calibri" w:cs="Calibri" w:asciiTheme="minorAscii" w:hAnsiTheme="minorAscii" w:eastAsiaTheme="minorAscii" w:cstheme="minorAscii"/>
                <w:noProof w:val="0"/>
                <w:color w:val="202122"/>
                <w:sz w:val="24"/>
                <w:szCs w:val="24"/>
                <w:lang w:val="da-DK"/>
              </w:rPr>
              <w:t xml:space="preserve"> </w:t>
            </w:r>
            <w:r w:rsidRPr="6FC944E8" w:rsidR="74D64A30">
              <w:rPr>
                <w:rFonts w:ascii="Calibri" w:hAnsi="Calibri" w:eastAsia="Calibri" w:cs="Calibri" w:asciiTheme="minorAscii" w:hAnsiTheme="minorAscii" w:eastAsiaTheme="minorAscii" w:cstheme="minorAscii"/>
                <w:noProof w:val="0"/>
                <w:color w:val="202122"/>
                <w:sz w:val="24"/>
                <w:szCs w:val="24"/>
                <w:lang w:val="da-DK"/>
              </w:rPr>
              <w:t>also</w:t>
            </w:r>
            <w:r w:rsidRPr="6FC944E8" w:rsidR="74D64A30">
              <w:rPr>
                <w:rFonts w:ascii="Calibri" w:hAnsi="Calibri" w:eastAsia="Calibri" w:cs="Calibri" w:asciiTheme="minorAscii" w:hAnsiTheme="minorAscii" w:eastAsiaTheme="minorAscii" w:cstheme="minorAscii"/>
                <w:noProof w:val="0"/>
                <w:color w:val="202122"/>
                <w:sz w:val="24"/>
                <w:szCs w:val="24"/>
                <w:lang w:val="da-DK"/>
              </w:rPr>
              <w:t xml:space="preserve"> die </w:t>
            </w:r>
            <w:r w:rsidRPr="6FC944E8" w:rsidR="74D64A30">
              <w:rPr>
                <w:rFonts w:ascii="Calibri" w:hAnsi="Calibri" w:eastAsia="Calibri" w:cs="Calibri" w:asciiTheme="minorAscii" w:hAnsiTheme="minorAscii" w:eastAsiaTheme="minorAscii" w:cstheme="minorAscii"/>
                <w:noProof w:val="0"/>
                <w:color w:val="202122"/>
                <w:sz w:val="24"/>
                <w:szCs w:val="24"/>
                <w:lang w:val="da-DK"/>
              </w:rPr>
              <w:t>Gesamtenergie</w:t>
            </w:r>
            <w:r w:rsidRPr="6FC944E8" w:rsidR="74D64A30">
              <w:rPr>
                <w:rFonts w:ascii="Calibri" w:hAnsi="Calibri" w:eastAsia="Calibri" w:cs="Calibri" w:asciiTheme="minorAscii" w:hAnsiTheme="minorAscii" w:eastAsiaTheme="minorAscii" w:cstheme="minorAscii"/>
                <w:noProof w:val="0"/>
                <w:color w:val="202122"/>
                <w:sz w:val="24"/>
                <w:szCs w:val="24"/>
                <w:lang w:val="da-DK"/>
              </w:rPr>
              <w:t xml:space="preserve"> </w:t>
            </w:r>
            <w:r w:rsidRPr="6FC944E8" w:rsidR="74D64A30">
              <w:rPr>
                <w:rFonts w:ascii="Calibri" w:hAnsi="Calibri" w:eastAsia="Calibri" w:cs="Calibri" w:asciiTheme="minorAscii" w:hAnsiTheme="minorAscii" w:eastAsiaTheme="minorAscii" w:cstheme="minorAscii"/>
                <w:noProof w:val="0"/>
                <w:color w:val="202122"/>
                <w:sz w:val="24"/>
                <w:szCs w:val="24"/>
                <w:lang w:val="da-DK"/>
              </w:rPr>
              <w:t>eines</w:t>
            </w:r>
            <w:r w:rsidRPr="6FC944E8" w:rsidR="74D64A30">
              <w:rPr>
                <w:rFonts w:ascii="Calibri" w:hAnsi="Calibri" w:eastAsia="Calibri" w:cs="Calibri" w:asciiTheme="minorAscii" w:hAnsiTheme="minorAscii" w:eastAsiaTheme="minorAscii" w:cstheme="minorAscii"/>
                <w:noProof w:val="0"/>
                <w:color w:val="202122"/>
                <w:sz w:val="24"/>
                <w:szCs w:val="24"/>
                <w:lang w:val="da-DK"/>
              </w:rPr>
              <w:t xml:space="preserve"> </w:t>
            </w:r>
            <w:hyperlink r:id="R2c0ab6003a33433a">
              <w:r w:rsidRPr="6FC944E8" w:rsidR="74D64A30">
                <w:rPr>
                  <w:rStyle w:val="Hyperlink"/>
                  <w:rFonts w:ascii="Calibri" w:hAnsi="Calibri" w:eastAsia="Calibri" w:cs="Calibri" w:asciiTheme="minorAscii" w:hAnsiTheme="minorAscii" w:eastAsiaTheme="minorAscii" w:cstheme="minorAscii"/>
                  <w:noProof w:val="0"/>
                  <w:sz w:val="24"/>
                  <w:szCs w:val="24"/>
                  <w:lang w:val="da-DK"/>
                </w:rPr>
                <w:t>abgeschlossenen Systems</w:t>
              </w:r>
            </w:hyperlink>
            <w:r w:rsidRPr="6FC944E8" w:rsidR="74D64A30">
              <w:rPr>
                <w:rFonts w:ascii="Calibri" w:hAnsi="Calibri" w:eastAsia="Calibri" w:cs="Calibri" w:asciiTheme="minorAscii" w:hAnsiTheme="minorAscii" w:eastAsiaTheme="minorAscii" w:cstheme="minorAscii"/>
                <w:noProof w:val="0"/>
                <w:color w:val="202122"/>
                <w:sz w:val="24"/>
                <w:szCs w:val="24"/>
                <w:lang w:val="da-DK"/>
              </w:rPr>
              <w:t xml:space="preserve"> </w:t>
            </w:r>
            <w:r w:rsidRPr="6FC944E8" w:rsidR="74D64A30">
              <w:rPr>
                <w:rFonts w:ascii="Calibri" w:hAnsi="Calibri" w:eastAsia="Calibri" w:cs="Calibri" w:asciiTheme="minorAscii" w:hAnsiTheme="minorAscii" w:eastAsiaTheme="minorAscii" w:cstheme="minorAscii"/>
                <w:noProof w:val="0"/>
                <w:color w:val="202122"/>
                <w:sz w:val="24"/>
                <w:szCs w:val="24"/>
                <w:lang w:val="da-DK"/>
              </w:rPr>
              <w:t>sich</w:t>
            </w:r>
            <w:r w:rsidRPr="6FC944E8" w:rsidR="74D64A30">
              <w:rPr>
                <w:rFonts w:ascii="Calibri" w:hAnsi="Calibri" w:eastAsia="Calibri" w:cs="Calibri" w:asciiTheme="minorAscii" w:hAnsiTheme="minorAscii" w:eastAsiaTheme="minorAscii" w:cstheme="minorAscii"/>
                <w:noProof w:val="0"/>
                <w:color w:val="202122"/>
                <w:sz w:val="24"/>
                <w:szCs w:val="24"/>
                <w:lang w:val="da-DK"/>
              </w:rPr>
              <w:t xml:space="preserve"> </w:t>
            </w:r>
            <w:r w:rsidRPr="6FC944E8" w:rsidR="74D64A30">
              <w:rPr>
                <w:rFonts w:ascii="Calibri" w:hAnsi="Calibri" w:eastAsia="Calibri" w:cs="Calibri" w:asciiTheme="minorAscii" w:hAnsiTheme="minorAscii" w:eastAsiaTheme="minorAscii" w:cstheme="minorAscii"/>
                <w:noProof w:val="0"/>
                <w:color w:val="202122"/>
                <w:sz w:val="24"/>
                <w:szCs w:val="24"/>
                <w:lang w:val="da-DK"/>
              </w:rPr>
              <w:t>nicht</w:t>
            </w:r>
            <w:r w:rsidRPr="6FC944E8" w:rsidR="74D64A30">
              <w:rPr>
                <w:rFonts w:ascii="Calibri" w:hAnsi="Calibri" w:eastAsia="Calibri" w:cs="Calibri" w:asciiTheme="minorAscii" w:hAnsiTheme="minorAscii" w:eastAsiaTheme="minorAscii" w:cstheme="minorAscii"/>
                <w:noProof w:val="0"/>
                <w:color w:val="202122"/>
                <w:sz w:val="24"/>
                <w:szCs w:val="24"/>
                <w:lang w:val="da-DK"/>
              </w:rPr>
              <w:t xml:space="preserve"> mit der </w:t>
            </w:r>
            <w:r w:rsidRPr="6FC944E8" w:rsidR="74D64A30">
              <w:rPr>
                <w:rFonts w:ascii="Calibri" w:hAnsi="Calibri" w:eastAsia="Calibri" w:cs="Calibri" w:asciiTheme="minorAscii" w:hAnsiTheme="minorAscii" w:eastAsiaTheme="minorAscii" w:cstheme="minorAscii"/>
                <w:noProof w:val="0"/>
                <w:color w:val="202122"/>
                <w:sz w:val="24"/>
                <w:szCs w:val="24"/>
                <w:lang w:val="da-DK"/>
              </w:rPr>
              <w:t>Zeit</w:t>
            </w:r>
            <w:r w:rsidRPr="6FC944E8" w:rsidR="74D64A30">
              <w:rPr>
                <w:rFonts w:ascii="Calibri" w:hAnsi="Calibri" w:eastAsia="Calibri" w:cs="Calibri" w:asciiTheme="minorAscii" w:hAnsiTheme="minorAscii" w:eastAsiaTheme="minorAscii" w:cstheme="minorAscii"/>
                <w:noProof w:val="0"/>
                <w:color w:val="202122"/>
                <w:sz w:val="24"/>
                <w:szCs w:val="24"/>
                <w:lang w:val="da-DK"/>
              </w:rPr>
              <w:t xml:space="preserve"> </w:t>
            </w:r>
            <w:r w:rsidRPr="6FC944E8" w:rsidR="74D64A30">
              <w:rPr>
                <w:rFonts w:ascii="Calibri" w:hAnsi="Calibri" w:eastAsia="Calibri" w:cs="Calibri" w:asciiTheme="minorAscii" w:hAnsiTheme="minorAscii" w:eastAsiaTheme="minorAscii" w:cstheme="minorAscii"/>
                <w:noProof w:val="0"/>
                <w:color w:val="202122"/>
                <w:sz w:val="24"/>
                <w:szCs w:val="24"/>
                <w:lang w:val="da-DK"/>
              </w:rPr>
              <w:t>ändert</w:t>
            </w:r>
            <w:r w:rsidRPr="6FC944E8" w:rsidR="74D64A30">
              <w:rPr>
                <w:rFonts w:ascii="Calibri" w:hAnsi="Calibri" w:eastAsia="Calibri" w:cs="Calibri" w:asciiTheme="minorAscii" w:hAnsiTheme="minorAscii" w:eastAsiaTheme="minorAscii" w:cstheme="minorAscii"/>
                <w:noProof w:val="0"/>
                <w:color w:val="202122"/>
                <w:sz w:val="24"/>
                <w:szCs w:val="24"/>
                <w:lang w:val="da-DK"/>
              </w:rPr>
              <w:t xml:space="preserve">. </w:t>
            </w:r>
            <w:r w:rsidRPr="6FC944E8" w:rsidR="74D64A30">
              <w:rPr>
                <w:rFonts w:ascii="Calibri" w:hAnsi="Calibri" w:eastAsia="Calibri" w:cs="Calibri" w:asciiTheme="minorAscii" w:hAnsiTheme="minorAscii" w:eastAsiaTheme="minorAscii" w:cstheme="minorAscii"/>
                <w:noProof w:val="0"/>
                <w:color w:val="202122"/>
                <w:sz w:val="24"/>
                <w:szCs w:val="24"/>
                <w:lang w:val="da-DK"/>
              </w:rPr>
              <w:t>Energie</w:t>
            </w:r>
            <w:r w:rsidRPr="6FC944E8" w:rsidR="74D64A30">
              <w:rPr>
                <w:rFonts w:ascii="Calibri" w:hAnsi="Calibri" w:eastAsia="Calibri" w:cs="Calibri" w:asciiTheme="minorAscii" w:hAnsiTheme="minorAscii" w:eastAsiaTheme="minorAscii" w:cstheme="minorAscii"/>
                <w:noProof w:val="0"/>
                <w:color w:val="202122"/>
                <w:sz w:val="24"/>
                <w:szCs w:val="24"/>
                <w:lang w:val="da-DK"/>
              </w:rPr>
              <w:t xml:space="preserve"> </w:t>
            </w:r>
            <w:r w:rsidRPr="6FC944E8" w:rsidR="74D64A30">
              <w:rPr>
                <w:rFonts w:ascii="Calibri" w:hAnsi="Calibri" w:eastAsia="Calibri" w:cs="Calibri" w:asciiTheme="minorAscii" w:hAnsiTheme="minorAscii" w:eastAsiaTheme="minorAscii" w:cstheme="minorAscii"/>
                <w:noProof w:val="0"/>
                <w:color w:val="202122"/>
                <w:sz w:val="24"/>
                <w:szCs w:val="24"/>
                <w:lang w:val="da-DK"/>
              </w:rPr>
              <w:t>kann</w:t>
            </w:r>
            <w:r w:rsidRPr="6FC944E8" w:rsidR="74D64A30">
              <w:rPr>
                <w:rFonts w:ascii="Calibri" w:hAnsi="Calibri" w:eastAsia="Calibri" w:cs="Calibri" w:asciiTheme="minorAscii" w:hAnsiTheme="minorAscii" w:eastAsiaTheme="minorAscii" w:cstheme="minorAscii"/>
                <w:noProof w:val="0"/>
                <w:color w:val="202122"/>
                <w:sz w:val="24"/>
                <w:szCs w:val="24"/>
                <w:lang w:val="da-DK"/>
              </w:rPr>
              <w:t xml:space="preserve"> </w:t>
            </w:r>
            <w:r w:rsidRPr="6FC944E8" w:rsidR="74D64A30">
              <w:rPr>
                <w:rFonts w:ascii="Calibri" w:hAnsi="Calibri" w:eastAsia="Calibri" w:cs="Calibri" w:asciiTheme="minorAscii" w:hAnsiTheme="minorAscii" w:eastAsiaTheme="minorAscii" w:cstheme="minorAscii"/>
                <w:noProof w:val="0"/>
                <w:color w:val="202122"/>
                <w:sz w:val="24"/>
                <w:szCs w:val="24"/>
                <w:lang w:val="da-DK"/>
              </w:rPr>
              <w:t>zwischen</w:t>
            </w:r>
            <w:r w:rsidRPr="6FC944E8" w:rsidR="74D64A30">
              <w:rPr>
                <w:rFonts w:ascii="Calibri" w:hAnsi="Calibri" w:eastAsia="Calibri" w:cs="Calibri" w:asciiTheme="minorAscii" w:hAnsiTheme="minorAscii" w:eastAsiaTheme="minorAscii" w:cstheme="minorAscii"/>
                <w:noProof w:val="0"/>
                <w:color w:val="202122"/>
                <w:sz w:val="24"/>
                <w:szCs w:val="24"/>
                <w:lang w:val="da-DK"/>
              </w:rPr>
              <w:t xml:space="preserve"> </w:t>
            </w:r>
            <w:r w:rsidRPr="6FC944E8" w:rsidR="74D64A30">
              <w:rPr>
                <w:rFonts w:ascii="Calibri" w:hAnsi="Calibri" w:eastAsia="Calibri" w:cs="Calibri" w:asciiTheme="minorAscii" w:hAnsiTheme="minorAscii" w:eastAsiaTheme="minorAscii" w:cstheme="minorAscii"/>
                <w:noProof w:val="0"/>
                <w:color w:val="202122"/>
                <w:sz w:val="24"/>
                <w:szCs w:val="24"/>
                <w:lang w:val="da-DK"/>
              </w:rPr>
              <w:t>verschiedenen</w:t>
            </w:r>
            <w:r w:rsidRPr="6FC944E8" w:rsidR="74D64A30">
              <w:rPr>
                <w:rFonts w:ascii="Calibri" w:hAnsi="Calibri" w:eastAsia="Calibri" w:cs="Calibri" w:asciiTheme="minorAscii" w:hAnsiTheme="minorAscii" w:eastAsiaTheme="minorAscii" w:cstheme="minorAscii"/>
                <w:noProof w:val="0"/>
                <w:color w:val="202122"/>
                <w:sz w:val="24"/>
                <w:szCs w:val="24"/>
                <w:lang w:val="da-DK"/>
              </w:rPr>
              <w:t xml:space="preserve"> </w:t>
            </w:r>
            <w:hyperlink w:anchor="Energieformen_und_Energieumwandlung" r:id="R4dfa7f79455744b4">
              <w:r w:rsidRPr="6FC944E8" w:rsidR="74D64A30">
                <w:rPr>
                  <w:rStyle w:val="Hyperlink"/>
                  <w:rFonts w:ascii="Calibri" w:hAnsi="Calibri" w:eastAsia="Calibri" w:cs="Calibri" w:asciiTheme="minorAscii" w:hAnsiTheme="minorAscii" w:eastAsiaTheme="minorAscii" w:cstheme="minorAscii"/>
                  <w:noProof w:val="0"/>
                  <w:sz w:val="24"/>
                  <w:szCs w:val="24"/>
                  <w:lang w:val="da-DK"/>
                </w:rPr>
                <w:t>Energieformen</w:t>
              </w:r>
            </w:hyperlink>
            <w:r w:rsidRPr="6FC944E8" w:rsidR="74D64A30">
              <w:rPr>
                <w:rFonts w:ascii="Calibri" w:hAnsi="Calibri" w:eastAsia="Calibri" w:cs="Calibri" w:asciiTheme="minorAscii" w:hAnsiTheme="minorAscii" w:eastAsiaTheme="minorAscii" w:cstheme="minorAscii"/>
                <w:noProof w:val="0"/>
                <w:color w:val="202122"/>
                <w:sz w:val="24"/>
                <w:szCs w:val="24"/>
                <w:lang w:val="da-DK"/>
              </w:rPr>
              <w:t xml:space="preserve"> </w:t>
            </w:r>
            <w:r w:rsidRPr="6FC944E8" w:rsidR="74D64A30">
              <w:rPr>
                <w:rFonts w:ascii="Calibri" w:hAnsi="Calibri" w:eastAsia="Calibri" w:cs="Calibri" w:asciiTheme="minorAscii" w:hAnsiTheme="minorAscii" w:eastAsiaTheme="minorAscii" w:cstheme="minorAscii"/>
                <w:noProof w:val="0"/>
                <w:color w:val="202122"/>
                <w:sz w:val="24"/>
                <w:szCs w:val="24"/>
                <w:lang w:val="da-DK"/>
              </w:rPr>
              <w:t>umgewandelt</w:t>
            </w:r>
            <w:r w:rsidRPr="6FC944E8" w:rsidR="74D64A30">
              <w:rPr>
                <w:rFonts w:ascii="Calibri" w:hAnsi="Calibri" w:eastAsia="Calibri" w:cs="Calibri" w:asciiTheme="minorAscii" w:hAnsiTheme="minorAscii" w:eastAsiaTheme="minorAscii" w:cstheme="minorAscii"/>
                <w:noProof w:val="0"/>
                <w:color w:val="202122"/>
                <w:sz w:val="24"/>
                <w:szCs w:val="24"/>
                <w:lang w:val="da-DK"/>
              </w:rPr>
              <w:t xml:space="preserve"> </w:t>
            </w:r>
            <w:r w:rsidRPr="6FC944E8" w:rsidR="74D64A30">
              <w:rPr>
                <w:rFonts w:ascii="Calibri" w:hAnsi="Calibri" w:eastAsia="Calibri" w:cs="Calibri" w:asciiTheme="minorAscii" w:hAnsiTheme="minorAscii" w:eastAsiaTheme="minorAscii" w:cstheme="minorAscii"/>
                <w:noProof w:val="0"/>
                <w:color w:val="202122"/>
                <w:sz w:val="24"/>
                <w:szCs w:val="24"/>
                <w:lang w:val="da-DK"/>
              </w:rPr>
              <w:t>werden</w:t>
            </w:r>
            <w:r w:rsidRPr="6FC944E8" w:rsidR="74D64A30">
              <w:rPr>
                <w:rFonts w:ascii="Calibri" w:hAnsi="Calibri" w:eastAsia="Calibri" w:cs="Calibri" w:asciiTheme="minorAscii" w:hAnsiTheme="minorAscii" w:eastAsiaTheme="minorAscii" w:cstheme="minorAscii"/>
                <w:noProof w:val="0"/>
                <w:color w:val="202122"/>
                <w:sz w:val="24"/>
                <w:szCs w:val="24"/>
                <w:lang w:val="da-DK"/>
              </w:rPr>
              <w:t xml:space="preserve">, </w:t>
            </w:r>
            <w:r w:rsidRPr="6FC944E8" w:rsidR="74D64A30">
              <w:rPr>
                <w:rFonts w:ascii="Calibri" w:hAnsi="Calibri" w:eastAsia="Calibri" w:cs="Calibri" w:asciiTheme="minorAscii" w:hAnsiTheme="minorAscii" w:eastAsiaTheme="minorAscii" w:cstheme="minorAscii"/>
                <w:noProof w:val="0"/>
                <w:color w:val="202122"/>
                <w:sz w:val="24"/>
                <w:szCs w:val="24"/>
                <w:lang w:val="da-DK"/>
              </w:rPr>
              <w:t>beispielsweise</w:t>
            </w:r>
            <w:r w:rsidRPr="6FC944E8" w:rsidR="74D64A30">
              <w:rPr>
                <w:rFonts w:ascii="Calibri" w:hAnsi="Calibri" w:eastAsia="Calibri" w:cs="Calibri" w:asciiTheme="minorAscii" w:hAnsiTheme="minorAscii" w:eastAsiaTheme="minorAscii" w:cstheme="minorAscii"/>
                <w:noProof w:val="0"/>
                <w:color w:val="202122"/>
                <w:sz w:val="24"/>
                <w:szCs w:val="24"/>
                <w:lang w:val="da-DK"/>
              </w:rPr>
              <w:t xml:space="preserve"> von </w:t>
            </w:r>
            <w:r w:rsidRPr="6FC944E8" w:rsidR="74D64A30">
              <w:rPr>
                <w:rFonts w:ascii="Calibri" w:hAnsi="Calibri" w:eastAsia="Calibri" w:cs="Calibri" w:asciiTheme="minorAscii" w:hAnsiTheme="minorAscii" w:eastAsiaTheme="minorAscii" w:cstheme="minorAscii"/>
                <w:noProof w:val="0"/>
                <w:color w:val="202122"/>
                <w:sz w:val="24"/>
                <w:szCs w:val="24"/>
                <w:lang w:val="da-DK"/>
              </w:rPr>
              <w:t>Bewegungsenergie</w:t>
            </w:r>
            <w:r w:rsidRPr="6FC944E8" w:rsidR="74D64A30">
              <w:rPr>
                <w:rFonts w:ascii="Calibri" w:hAnsi="Calibri" w:eastAsia="Calibri" w:cs="Calibri" w:asciiTheme="minorAscii" w:hAnsiTheme="minorAscii" w:eastAsiaTheme="minorAscii" w:cstheme="minorAscii"/>
                <w:noProof w:val="0"/>
                <w:color w:val="202122"/>
                <w:sz w:val="24"/>
                <w:szCs w:val="24"/>
                <w:lang w:val="da-DK"/>
              </w:rPr>
              <w:t xml:space="preserve"> in </w:t>
            </w:r>
            <w:r w:rsidRPr="6FC944E8" w:rsidR="74D64A30">
              <w:rPr>
                <w:rFonts w:ascii="Calibri" w:hAnsi="Calibri" w:eastAsia="Calibri" w:cs="Calibri" w:asciiTheme="minorAscii" w:hAnsiTheme="minorAscii" w:eastAsiaTheme="minorAscii" w:cstheme="minorAscii"/>
                <w:noProof w:val="0"/>
                <w:color w:val="202122"/>
                <w:sz w:val="24"/>
                <w:szCs w:val="24"/>
                <w:lang w:val="da-DK"/>
              </w:rPr>
              <w:t>Wärmeenergie</w:t>
            </w:r>
            <w:r w:rsidRPr="6FC944E8" w:rsidR="74D64A30">
              <w:rPr>
                <w:rFonts w:ascii="Calibri" w:hAnsi="Calibri" w:eastAsia="Calibri" w:cs="Calibri" w:asciiTheme="minorAscii" w:hAnsiTheme="minorAscii" w:eastAsiaTheme="minorAscii" w:cstheme="minorAscii"/>
                <w:noProof w:val="0"/>
                <w:color w:val="202122"/>
                <w:sz w:val="24"/>
                <w:szCs w:val="24"/>
                <w:lang w:val="da-DK"/>
              </w:rPr>
              <w:t>.</w:t>
            </w:r>
          </w:p>
          <w:p w:rsidRPr="00353147" w:rsidR="00A42330" w:rsidP="6FC944E8" w:rsidRDefault="00A42330" w14:paraId="72B6E7EF" w14:textId="7915113E">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libri" w:hAnsi="Calibri" w:eastAsia="Calibri" w:cs="Calibri" w:asciiTheme="minorAscii" w:hAnsiTheme="minorAscii" w:eastAsiaTheme="minorAscii" w:cstheme="minorAscii"/>
                <w:noProof w:val="0"/>
                <w:color w:val="202124" w:themeColor="background1" w:themeShade="A6"/>
                <w:sz w:val="24"/>
                <w:szCs w:val="24"/>
                <w:lang w:val="de"/>
              </w:rPr>
            </w:pPr>
            <w:r w:rsidRPr="6FC944E8" w:rsidR="74D64A30">
              <w:rPr>
                <w:rFonts w:ascii="Calibri" w:hAnsi="Calibri" w:eastAsia="Calibri" w:cs="Calibri" w:asciiTheme="minorAscii" w:hAnsiTheme="minorAscii" w:eastAsiaTheme="minorAscii" w:cstheme="minorAscii"/>
                <w:b w:val="1"/>
                <w:bCs w:val="1"/>
                <w:noProof w:val="0"/>
                <w:color w:val="202122"/>
                <w:sz w:val="24"/>
                <w:szCs w:val="24"/>
                <w:lang w:val="da-DK"/>
              </w:rPr>
              <w:t>Effekt:</w:t>
            </w:r>
            <w:r w:rsidRPr="6FC944E8" w:rsidR="74D64A30">
              <w:rPr>
                <w:rFonts w:ascii="Calibri" w:hAnsi="Calibri" w:eastAsia="Calibri" w:cs="Calibri" w:asciiTheme="minorAscii" w:hAnsiTheme="minorAscii" w:eastAsiaTheme="minorAscii" w:cstheme="minorAscii"/>
                <w:noProof w:val="0"/>
                <w:color w:val="202122"/>
                <w:sz w:val="24"/>
                <w:szCs w:val="24"/>
                <w:lang w:val="da-DK"/>
              </w:rPr>
              <w:t>”</w:t>
            </w:r>
            <w:r w:rsidRPr="6FC944E8" w:rsidR="74D64A30">
              <w:rPr>
                <w:rFonts w:ascii="Calibri" w:hAnsi="Calibri" w:eastAsia="Calibri" w:cs="Calibri" w:asciiTheme="minorAscii" w:hAnsiTheme="minorAscii" w:eastAsiaTheme="minorAscii" w:cstheme="minorAscii"/>
                <w:noProof w:val="0"/>
                <w:color w:val="202124"/>
                <w:sz w:val="24"/>
                <w:szCs w:val="24"/>
                <w:lang w:val="de"/>
              </w:rPr>
              <w:t xml:space="preserve"> Wenn Energie umgewandelt wird, geschieht dies mit einer bestimmten Geschwindigkeit. Wir nennen das Leistung der Energieumwandlungsrate</w:t>
            </w:r>
            <w:r w:rsidRPr="6FC944E8" w:rsidR="74D64A30">
              <w:rPr>
                <w:rFonts w:ascii="Arial" w:hAnsi="Arial" w:eastAsia="Arial" w:cs="Arial"/>
                <w:noProof w:val="0"/>
                <w:color w:val="202122"/>
                <w:sz w:val="21"/>
                <w:szCs w:val="21"/>
                <w:lang w:val="da-DK"/>
              </w:rPr>
              <w:t>”</w:t>
            </w:r>
          </w:p>
          <w:p w:rsidRPr="00353147" w:rsidR="00A42330" w:rsidP="6FC944E8" w:rsidRDefault="00A42330" w14:paraId="509DFBC2" w14:textId="070C8940">
            <w:pPr>
              <w:pStyle w:val="Normal"/>
              <w:spacing w:line="276" w:lineRule="auto"/>
              <w:rPr>
                <w:rFonts w:ascii="Arial" w:hAnsi="Arial" w:eastAsia="Arial" w:cs="Arial"/>
                <w:noProof w:val="0"/>
                <w:color w:val="202122" w:themeColor="background1" w:themeShade="A6"/>
                <w:sz w:val="21"/>
                <w:szCs w:val="21"/>
                <w:lang w:val="da-DK"/>
              </w:rPr>
            </w:pPr>
            <w:r w:rsidRPr="6FC944E8" w:rsidR="2AE29583">
              <w:rPr>
                <w:rFonts w:ascii="Arial" w:hAnsi="Arial" w:eastAsia="Arial" w:cs="Arial"/>
                <w:b w:val="1"/>
                <w:bCs w:val="1"/>
                <w:noProof w:val="0"/>
                <w:color w:val="202122"/>
                <w:sz w:val="21"/>
                <w:szCs w:val="21"/>
                <w:lang w:val="da-DK"/>
              </w:rPr>
              <w:t>2</w:t>
            </w:r>
            <w:r w:rsidRPr="6FC944E8" w:rsidR="72201493">
              <w:rPr>
                <w:rFonts w:ascii="Arial" w:hAnsi="Arial" w:eastAsia="Arial" w:cs="Arial"/>
                <w:b w:val="1"/>
                <w:bCs w:val="1"/>
                <w:noProof w:val="0"/>
                <w:color w:val="202122"/>
                <w:sz w:val="21"/>
                <w:szCs w:val="21"/>
                <w:lang w:val="da-DK"/>
              </w:rPr>
              <w:t xml:space="preserve"> små opgaver</w:t>
            </w:r>
            <w:r w:rsidRPr="6FC944E8" w:rsidR="09B0D5FA">
              <w:rPr>
                <w:rFonts w:ascii="Arial" w:hAnsi="Arial" w:eastAsia="Arial" w:cs="Arial"/>
                <w:b w:val="1"/>
                <w:bCs w:val="1"/>
                <w:noProof w:val="0"/>
                <w:color w:val="202122"/>
                <w:sz w:val="21"/>
                <w:szCs w:val="21"/>
                <w:lang w:val="da-DK"/>
              </w:rPr>
              <w:t xml:space="preserve"> (hovedregning)</w:t>
            </w:r>
            <w:r w:rsidRPr="6FC944E8" w:rsidR="72201493">
              <w:rPr>
                <w:rFonts w:ascii="Arial" w:hAnsi="Arial" w:eastAsia="Arial" w:cs="Arial"/>
                <w:b w:val="1"/>
                <w:bCs w:val="1"/>
                <w:noProof w:val="0"/>
                <w:color w:val="202122"/>
                <w:sz w:val="21"/>
                <w:szCs w:val="21"/>
                <w:lang w:val="da-DK"/>
              </w:rPr>
              <w:t>:</w:t>
            </w:r>
            <w:r w:rsidRPr="6FC944E8" w:rsidR="72201493">
              <w:rPr>
                <w:rFonts w:ascii="Arial" w:hAnsi="Arial" w:eastAsia="Arial" w:cs="Arial"/>
                <w:noProof w:val="0"/>
                <w:color w:val="202122"/>
                <w:sz w:val="21"/>
                <w:szCs w:val="21"/>
                <w:lang w:val="da-DK"/>
              </w:rPr>
              <w:t xml:space="preserve"> </w:t>
            </w:r>
            <w:r w:rsidRPr="6FC944E8" w:rsidR="72201493">
              <w:rPr>
                <w:rFonts w:ascii="Times New Roman" w:hAnsi="Times New Roman" w:eastAsia="Times New Roman" w:cs="Times New Roman"/>
                <w:noProof w:val="0"/>
                <w:sz w:val="24"/>
                <w:szCs w:val="24"/>
                <w:lang w:val="da-DK"/>
              </w:rPr>
              <w:t xml:space="preserve">Hvis der bliver omsat en energimængde på 10 mJ og det tager 5 </w:t>
            </w:r>
            <w:r w:rsidRPr="6FC944E8" w:rsidR="72201493">
              <w:rPr>
                <w:rFonts w:ascii="Times New Roman" w:hAnsi="Times New Roman" w:eastAsia="Times New Roman" w:cs="Times New Roman"/>
                <w:noProof w:val="0"/>
                <w:sz w:val="24"/>
                <w:szCs w:val="24"/>
                <w:lang w:val="da-DK"/>
              </w:rPr>
              <w:t>sekunder...med</w:t>
            </w:r>
            <w:r w:rsidRPr="6FC944E8" w:rsidR="72201493">
              <w:rPr>
                <w:rFonts w:ascii="Times New Roman" w:hAnsi="Times New Roman" w:eastAsia="Times New Roman" w:cs="Times New Roman"/>
                <w:noProof w:val="0"/>
                <w:sz w:val="24"/>
                <w:szCs w:val="24"/>
                <w:lang w:val="da-DK"/>
              </w:rPr>
              <w:t xml:space="preserve"> hvilken effekt er der så omsat energi?</w:t>
            </w:r>
          </w:p>
          <w:p w:rsidRPr="00353147" w:rsidR="00A42330" w:rsidP="6FC944E8" w:rsidRDefault="00A42330" w14:paraId="091A2119" w14:textId="2D5A24DA">
            <w:pPr>
              <w:spacing w:line="276" w:lineRule="auto"/>
            </w:pPr>
            <w:r w:rsidRPr="6FC944E8" w:rsidR="72201493">
              <w:rPr>
                <w:rFonts w:ascii="Times New Roman" w:hAnsi="Times New Roman" w:eastAsia="Times New Roman" w:cs="Times New Roman"/>
                <w:noProof w:val="0"/>
                <w:sz w:val="24"/>
                <w:szCs w:val="24"/>
                <w:lang w:val="da-DK"/>
              </w:rPr>
              <w:t>Der står 2000 W på din elkoger...hvad betyder det?</w:t>
            </w:r>
          </w:p>
          <w:p w:rsidRPr="00353147" w:rsidR="00A42330" w:rsidP="6FC944E8" w:rsidRDefault="00A42330" w14:paraId="3DE9844B" w14:textId="54B13A55">
            <w:pPr>
              <w:pStyle w:val="Normal"/>
              <w:spacing w:line="276" w:lineRule="auto"/>
              <w:rPr>
                <w:rFonts w:ascii="Times New Roman" w:hAnsi="Times New Roman" w:eastAsia="Times New Roman" w:cs="Times New Roman"/>
                <w:noProof w:val="0"/>
                <w:sz w:val="24"/>
                <w:szCs w:val="24"/>
                <w:lang w:val="da-DK"/>
              </w:rPr>
            </w:pPr>
            <w:r w:rsidRPr="6FC944E8" w:rsidR="39AC6A77">
              <w:rPr>
                <w:rFonts w:ascii="Times New Roman" w:hAnsi="Times New Roman" w:eastAsia="Times New Roman" w:cs="Times New Roman"/>
                <w:b w:val="1"/>
                <w:bCs w:val="1"/>
                <w:noProof w:val="0"/>
                <w:sz w:val="24"/>
                <w:szCs w:val="24"/>
                <w:lang w:val="da-DK"/>
              </w:rPr>
              <w:t>3 små opgaver:</w:t>
            </w:r>
            <w:r w:rsidRPr="6FC944E8" w:rsidR="39AC6A77">
              <w:rPr>
                <w:rFonts w:ascii="Times New Roman" w:hAnsi="Times New Roman" w:eastAsia="Times New Roman" w:cs="Times New Roman"/>
                <w:noProof w:val="0"/>
                <w:sz w:val="24"/>
                <w:szCs w:val="24"/>
                <w:lang w:val="da-DK"/>
              </w:rPr>
              <w:t xml:space="preserve"> </w:t>
            </w:r>
          </w:p>
          <w:p w:rsidRPr="00353147" w:rsidR="00A42330" w:rsidP="6FC944E8" w:rsidRDefault="00A42330" w14:paraId="791F5D2C" w14:textId="20490043">
            <w:pPr>
              <w:pStyle w:val="Normal"/>
              <w:spacing w:line="276" w:lineRule="auto"/>
              <w:rPr>
                <w:rFonts w:ascii="Times New Roman" w:hAnsi="Times New Roman" w:eastAsia="Times New Roman" w:cs="Times New Roman"/>
                <w:noProof w:val="0"/>
                <w:sz w:val="24"/>
                <w:szCs w:val="24"/>
                <w:lang w:val="da-DK"/>
              </w:rPr>
            </w:pPr>
            <w:r w:rsidRPr="6FC944E8" w:rsidR="39AC6A77">
              <w:rPr>
                <w:rFonts w:ascii="Times New Roman" w:hAnsi="Times New Roman" w:eastAsia="Times New Roman" w:cs="Times New Roman"/>
                <w:noProof w:val="0"/>
                <w:sz w:val="24"/>
                <w:szCs w:val="24"/>
                <w:lang w:val="da-DK"/>
              </w:rPr>
              <w:t xml:space="preserve">a) Beregn den omsatte energi hvis der omsættes energi med gennemsnitseffekten 25 watt i et tidsrum på 4 sekunder </w:t>
            </w:r>
          </w:p>
          <w:p w:rsidRPr="00353147" w:rsidR="00A42330" w:rsidP="6FC944E8" w:rsidRDefault="00A42330" w14:paraId="5F2794B2" w14:textId="7D0853A1">
            <w:pPr>
              <w:pStyle w:val="Normal"/>
              <w:spacing w:line="276" w:lineRule="auto"/>
            </w:pPr>
            <w:r w:rsidRPr="6FC944E8" w:rsidR="39AC6A77">
              <w:rPr>
                <w:rFonts w:ascii="Times New Roman" w:hAnsi="Times New Roman" w:eastAsia="Times New Roman" w:cs="Times New Roman"/>
                <w:noProof w:val="0"/>
                <w:sz w:val="24"/>
                <w:szCs w:val="24"/>
                <w:lang w:val="da-DK"/>
              </w:rPr>
              <w:t xml:space="preserve">b) Beregn den omsatte energi hvis der omsættes energi med gennemsnitseffekten 25 </w:t>
            </w:r>
            <w:r w:rsidRPr="6FC944E8" w:rsidR="39AC6A77">
              <w:rPr>
                <w:rFonts w:ascii="Times New Roman" w:hAnsi="Times New Roman" w:eastAsia="Times New Roman" w:cs="Times New Roman"/>
                <w:noProof w:val="0"/>
                <w:sz w:val="24"/>
                <w:szCs w:val="24"/>
                <w:lang w:val="da-DK"/>
              </w:rPr>
              <w:t>mega</w:t>
            </w:r>
            <w:r w:rsidRPr="6FC944E8" w:rsidR="39AC6A77">
              <w:rPr>
                <w:rFonts w:ascii="Times New Roman" w:hAnsi="Times New Roman" w:eastAsia="Times New Roman" w:cs="Times New Roman"/>
                <w:noProof w:val="0"/>
                <w:sz w:val="24"/>
                <w:szCs w:val="24"/>
                <w:lang w:val="da-DK"/>
              </w:rPr>
              <w:t xml:space="preserve"> watt i et tidsrum </w:t>
            </w:r>
            <w:r w:rsidRPr="6FC944E8" w:rsidR="39AC6A77">
              <w:rPr>
                <w:rFonts w:ascii="Times New Roman" w:hAnsi="Times New Roman" w:eastAsia="Times New Roman" w:cs="Times New Roman"/>
                <w:noProof w:val="0"/>
                <w:sz w:val="24"/>
                <w:szCs w:val="24"/>
                <w:lang w:val="da-DK"/>
              </w:rPr>
              <w:t xml:space="preserve">på 4 millisekunder. </w:t>
            </w:r>
          </w:p>
          <w:p w:rsidRPr="00353147" w:rsidR="00A42330" w:rsidP="6FC944E8" w:rsidRDefault="00A42330" w14:paraId="05FEBE35" w14:textId="5E81D4CE">
            <w:pPr>
              <w:pStyle w:val="Normal"/>
              <w:spacing w:line="276" w:lineRule="auto"/>
            </w:pPr>
            <w:r w:rsidRPr="6FC944E8" w:rsidR="39AC6A77">
              <w:rPr>
                <w:rFonts w:ascii="Times New Roman" w:hAnsi="Times New Roman" w:eastAsia="Times New Roman" w:cs="Times New Roman"/>
                <w:noProof w:val="0"/>
                <w:sz w:val="24"/>
                <w:szCs w:val="24"/>
                <w:lang w:val="da-DK"/>
              </w:rPr>
              <w:t>c) Beregn hvor meget energi der er omsat hvis gennemsnitseffekten er 66 mikro watt, i et tidsrum på 1 døgn.</w:t>
            </w:r>
          </w:p>
          <w:p w:rsidRPr="00353147" w:rsidR="00A42330" w:rsidP="6FC944E8" w:rsidRDefault="00A42330" w14:paraId="4C11DAF9" w14:textId="001F96B0">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Arial" w:hAnsi="Arial" w:eastAsia="Arial" w:cs="Arial"/>
                <w:noProof w:val="0"/>
                <w:color w:val="202122" w:themeColor="background1" w:themeShade="A6"/>
                <w:sz w:val="21"/>
                <w:szCs w:val="21"/>
                <w:lang w:val="da-DK"/>
              </w:rPr>
            </w:pPr>
          </w:p>
          <w:p w:rsidRPr="00353147" w:rsidR="00A42330" w:rsidP="6FC944E8" w:rsidRDefault="00A42330" w14:paraId="3CD382A7" w14:textId="759AA8D4">
            <w:pPr>
              <w:pStyle w:val="Listeafsnit"/>
              <w:spacing w:line="276" w:lineRule="auto"/>
              <w:rPr>
                <w:rFonts w:ascii="Arial" w:hAnsi="Arial" w:eastAsia="Arial" w:cs="Arial"/>
                <w:noProof w:val="0"/>
                <w:color w:val="202122" w:themeColor="background1" w:themeShade="A6"/>
                <w:sz w:val="21"/>
                <w:szCs w:val="21"/>
                <w:lang w:val="da-DK"/>
              </w:rPr>
            </w:pPr>
          </w:p>
        </w:tc>
      </w:tr>
      <w:tr w:rsidRPr="00E62702" w:rsidR="00A42330" w:rsidTr="6E262E69" w14:paraId="61948C32" w14:textId="77777777">
        <w:tc>
          <w:tcPr>
            <w:tcW w:w="1402" w:type="dxa"/>
            <w:shd w:val="clear" w:color="auto" w:fill="D9E2F3" w:themeFill="accent1" w:themeFillTint="33"/>
            <w:tcMar/>
          </w:tcPr>
          <w:p w:rsidRPr="00D57C74" w:rsidR="00A42330" w:rsidP="00B80970" w:rsidRDefault="00A42330" w14:paraId="7FBA6D0C" w14:textId="77777777">
            <w:pPr>
              <w:rPr>
                <w:color w:val="2F5496" w:themeColor="accent1" w:themeShade="BF"/>
              </w:rPr>
            </w:pPr>
            <w:r>
              <w:rPr>
                <w:color w:val="2F5496" w:themeColor="accent1" w:themeShade="BF"/>
              </w:rPr>
              <w:t>Noter til læreren</w:t>
            </w:r>
          </w:p>
        </w:tc>
        <w:tc>
          <w:tcPr>
            <w:tcW w:w="8222" w:type="dxa"/>
            <w:tcMar/>
          </w:tcPr>
          <w:p w:rsidRPr="00E62702" w:rsidR="00A42330" w:rsidP="00B80970" w:rsidRDefault="00A42330" w14:paraId="2DF66BDB" w14:textId="77777777">
            <w:pPr>
              <w:rPr>
                <w:color w:val="A6A6A6" w:themeColor="background1" w:themeShade="A6"/>
              </w:rPr>
            </w:pPr>
            <w:r>
              <w:rPr>
                <w:color w:val="A6A6A6" w:themeColor="background1" w:themeShade="A6"/>
              </w:rPr>
              <w:t>Udfyldes hvis der vigtig faglige pointer eller forberedelse til aktiviteten, som kan lette lærerens forberedelse</w:t>
            </w:r>
          </w:p>
        </w:tc>
      </w:tr>
      <w:tr w:rsidRPr="00E62702" w:rsidR="00A42330" w:rsidTr="6E262E69" w14:paraId="0A6D4344" w14:textId="77777777">
        <w:tc>
          <w:tcPr>
            <w:tcW w:w="1402" w:type="dxa"/>
            <w:shd w:val="clear" w:color="auto" w:fill="D9E2F3" w:themeFill="accent1" w:themeFillTint="33"/>
            <w:tcMar/>
          </w:tcPr>
          <w:p w:rsidRPr="00D57C74" w:rsidR="00A42330" w:rsidP="00B80970" w:rsidRDefault="00A42330" w14:paraId="1AD339A0" w14:textId="77777777">
            <w:pPr>
              <w:rPr>
                <w:color w:val="2F5496" w:themeColor="accent1" w:themeShade="BF"/>
              </w:rPr>
            </w:pPr>
            <w:r>
              <w:rPr>
                <w:color w:val="2F5496" w:themeColor="accent1" w:themeShade="BF"/>
              </w:rPr>
              <w:t>Estimeret tidsforbrug</w:t>
            </w:r>
          </w:p>
        </w:tc>
        <w:tc>
          <w:tcPr>
            <w:tcW w:w="8222" w:type="dxa"/>
            <w:tcMar/>
          </w:tcPr>
          <w:p w:rsidRPr="004D41AB" w:rsidR="00A42330" w:rsidP="6FC944E8" w:rsidRDefault="00A42330" w14:paraId="3D1C86D4" w14:textId="032D1347">
            <w:pPr>
              <w:pStyle w:val="Normal"/>
              <w:bidi w:val="0"/>
              <w:spacing w:before="0" w:beforeAutospacing="off" w:after="0" w:afterAutospacing="off" w:line="259" w:lineRule="auto"/>
              <w:ind w:left="0" w:right="0"/>
              <w:jc w:val="left"/>
              <w:rPr>
                <w:color w:val="auto"/>
              </w:rPr>
            </w:pPr>
            <w:r w:rsidRPr="6FC944E8" w:rsidR="28E511AA">
              <w:rPr>
                <w:color w:val="auto"/>
              </w:rPr>
              <w:t>et</w:t>
            </w:r>
            <w:r w:rsidRPr="6FC944E8" w:rsidR="1925FF45">
              <w:rPr>
                <w:color w:val="auto"/>
              </w:rPr>
              <w:t xml:space="preserve"> modul</w:t>
            </w:r>
          </w:p>
        </w:tc>
      </w:tr>
      <w:tr w:rsidRPr="00E62702" w:rsidR="00A42330" w:rsidTr="6E262E69" w14:paraId="6DB57BB9" w14:textId="77777777">
        <w:tc>
          <w:tcPr>
            <w:tcW w:w="1402" w:type="dxa"/>
            <w:shd w:val="clear" w:color="auto" w:fill="D9E2F3" w:themeFill="accent1" w:themeFillTint="33"/>
            <w:tcMar/>
          </w:tcPr>
          <w:p w:rsidR="00A42330" w:rsidP="00B80970" w:rsidRDefault="00A42330" w14:paraId="1CBA4FC9" w14:textId="77777777">
            <w:pPr>
              <w:rPr>
                <w:color w:val="2F5496" w:themeColor="accent1" w:themeShade="BF"/>
              </w:rPr>
            </w:pPr>
            <w:r>
              <w:rPr>
                <w:color w:val="2F5496" w:themeColor="accent1" w:themeShade="BF"/>
              </w:rPr>
              <w:t>Relateret til følgende aktiviteter</w:t>
            </w:r>
          </w:p>
        </w:tc>
        <w:tc>
          <w:tcPr>
            <w:tcW w:w="8222" w:type="dxa"/>
            <w:tcMar/>
          </w:tcPr>
          <w:p w:rsidRPr="004D41AB" w:rsidR="00A42330" w:rsidP="6FC944E8" w:rsidRDefault="00A42330" w14:paraId="5DF07B42" w14:textId="079319C9">
            <w:pPr>
              <w:pStyle w:val="Listeafsnit"/>
              <w:rPr>
                <w:color w:val="A6A6A6" w:themeColor="background1" w:themeShade="A6"/>
              </w:rPr>
            </w:pPr>
          </w:p>
        </w:tc>
      </w:tr>
      <w:tr w:rsidRPr="00E62702" w:rsidR="00A42330" w:rsidTr="6E262E69" w14:paraId="597C483A" w14:textId="77777777">
        <w:tc>
          <w:tcPr>
            <w:tcW w:w="1402" w:type="dxa"/>
            <w:shd w:val="clear" w:color="auto" w:fill="D9E2F3" w:themeFill="accent1" w:themeFillTint="33"/>
            <w:tcMar/>
          </w:tcPr>
          <w:p w:rsidRPr="00D57C74" w:rsidR="00A42330" w:rsidP="00B80970" w:rsidRDefault="00A42330" w14:paraId="665865DC" w14:textId="77777777">
            <w:pPr>
              <w:rPr>
                <w:color w:val="2F5496" w:themeColor="accent1" w:themeShade="BF"/>
              </w:rPr>
            </w:pPr>
            <w:r>
              <w:rPr>
                <w:color w:val="2F5496" w:themeColor="accent1" w:themeShade="BF"/>
              </w:rPr>
              <w:t>Materialer</w:t>
            </w:r>
          </w:p>
        </w:tc>
        <w:tc>
          <w:tcPr>
            <w:tcW w:w="8222" w:type="dxa"/>
            <w:tcMar/>
          </w:tcPr>
          <w:p w:rsidRPr="002270BA" w:rsidR="00A42330" w:rsidP="00B80970" w:rsidRDefault="00A42330" w14:paraId="59561E1E" w14:textId="55DECA35">
            <w:pPr>
              <w:pStyle w:val="Listeafsnit"/>
              <w:numPr>
                <w:ilvl w:val="0"/>
                <w:numId w:val="4"/>
              </w:numPr>
              <w:rPr>
                <w:color w:val="A6A6A6" w:themeColor="background1" w:themeShade="A6"/>
              </w:rPr>
            </w:pPr>
            <w:hyperlink r:id="Rd01573b2ba104b48">
              <w:r w:rsidRPr="6FC944E8" w:rsidR="3E4CFD1A">
                <w:rPr>
                  <w:rStyle w:val="Hyperlink"/>
                </w:rPr>
                <w:t>https://de.wikipedia.org/wiki/Energieerhaltungssatz</w:t>
              </w:r>
            </w:hyperlink>
            <w:r w:rsidRPr="6FC944E8" w:rsidR="3E4CFD1A">
              <w:rPr>
                <w:color w:val="A6A6A6" w:themeColor="background1" w:themeTint="FF" w:themeShade="A6"/>
              </w:rPr>
              <w:t xml:space="preserve"> </w:t>
            </w:r>
          </w:p>
          <w:p w:rsidRPr="002270BA" w:rsidR="00A42330" w:rsidP="6E262E69" w:rsidRDefault="00A42330" w14:paraId="134BAEC4" w14:textId="600F8247">
            <w:pPr>
              <w:pStyle w:val="Listeafsnit"/>
              <w:numPr>
                <w:ilvl w:val="0"/>
                <w:numId w:val="4"/>
              </w:numPr>
              <w:rPr>
                <w:color w:val="A6A6A6" w:themeColor="background1" w:themeTint="FF" w:themeShade="A6"/>
              </w:rPr>
            </w:pPr>
            <w:r w:rsidRPr="6E262E69" w:rsidR="553984CA">
              <w:rPr>
                <w:color w:val="auto"/>
              </w:rPr>
              <w:t xml:space="preserve">En verden af Fysik C (energiformer) En verden af fysik C ISBN: 9788702290646 © Kasper </w:t>
            </w:r>
            <w:r w:rsidRPr="6E262E69" w:rsidR="553984CA">
              <w:rPr>
                <w:color w:val="auto"/>
              </w:rPr>
              <w:t>Grosman</w:t>
            </w:r>
            <w:r w:rsidRPr="6E262E69" w:rsidR="553984CA">
              <w:rPr>
                <w:color w:val="auto"/>
              </w:rPr>
              <w:t xml:space="preserve"> Michelsen og Gyldendal A/S </w:t>
            </w:r>
            <w:r>
              <w:br/>
            </w:r>
            <w:r w:rsidRPr="6E262E69" w:rsidR="5CA6CB0A">
              <w:rPr>
                <w:color w:val="auto"/>
              </w:rPr>
              <w:t>om energibevarelse og effekt</w:t>
            </w:r>
          </w:p>
        </w:tc>
      </w:tr>
    </w:tbl>
    <w:tbl>
      <w:tblPr>
        <w:tblStyle w:val="Tabel-Gitter"/>
        <w:tblW w:w="0" w:type="auto"/>
        <w:tblBorders>
          <w:top w:val="double" w:color="4472C4" w:themeColor="accent1" w:sz="4"/>
          <w:left w:val="double" w:color="4472C4" w:themeColor="accent1" w:sz="4"/>
          <w:bottom w:val="double" w:color="4472C4" w:themeColor="accent1" w:sz="4"/>
          <w:right w:val="double" w:color="4472C4" w:themeColor="accent1" w:sz="4"/>
          <w:insideH w:val="single" w:color="4472C4" w:themeColor="accent1" w:sz="6"/>
          <w:insideV w:val="single" w:color="4472C4" w:themeColor="accent1" w:sz="6"/>
        </w:tblBorders>
        <w:tblLook w:val="04A0" w:firstRow="1" w:lastRow="0" w:firstColumn="1" w:lastColumn="0" w:noHBand="0" w:noVBand="1"/>
      </w:tblPr>
      <w:tblGrid>
        <w:gridCol w:w="1404"/>
        <w:gridCol w:w="8235"/>
      </w:tblGrid>
      <w:tr w:rsidR="34F6983B" w:rsidTr="6FC944E8" w14:paraId="7F223524">
        <w:trPr>
          <w:trHeight w:val="300"/>
        </w:trPr>
        <w:tc>
          <w:tcPr>
            <w:tcW w:w="1404" w:type="dxa"/>
            <w:shd w:val="clear" w:color="auto" w:fill="D9E2F3" w:themeFill="accent1" w:themeFillTint="33"/>
            <w:tcMar/>
          </w:tcPr>
          <w:p w:rsidR="34F6983B" w:rsidP="34F6983B" w:rsidRDefault="34F6983B" w14:paraId="664BFAA3">
            <w:pPr>
              <w:rPr>
                <w:color w:val="2F5496" w:themeColor="accent1" w:themeTint="FF" w:themeShade="BF"/>
              </w:rPr>
            </w:pPr>
            <w:r w:rsidRPr="34F6983B" w:rsidR="34F6983B">
              <w:rPr>
                <w:color w:val="2F5496" w:themeColor="accent1" w:themeTint="FF" w:themeShade="BF"/>
              </w:rPr>
              <w:t>Fag</w:t>
            </w:r>
          </w:p>
        </w:tc>
        <w:tc>
          <w:tcPr>
            <w:tcW w:w="8235" w:type="dxa"/>
            <w:tcMar/>
          </w:tcPr>
          <w:p w:rsidR="34F6983B" w:rsidP="6FC944E8" w:rsidRDefault="34F6983B" w14:paraId="26E6A29E" w14:textId="27226F39">
            <w:pPr>
              <w:rPr>
                <w:b w:val="0"/>
                <w:bCs w:val="0"/>
                <w:color w:val="auto" w:themeColor="background1" w:themeTint="FF" w:themeShade="A6"/>
              </w:rPr>
            </w:pPr>
            <w:r w:rsidRPr="6FC944E8" w:rsidR="21C5C982">
              <w:rPr>
                <w:b w:val="0"/>
                <w:bCs w:val="0"/>
                <w:color w:val="auto"/>
              </w:rPr>
              <w:t>Fysik modul 4</w:t>
            </w:r>
          </w:p>
        </w:tc>
      </w:tr>
      <w:tr w:rsidR="34F6983B" w:rsidTr="6FC944E8" w14:paraId="6A40AECD">
        <w:trPr>
          <w:trHeight w:val="300"/>
        </w:trPr>
        <w:tc>
          <w:tcPr>
            <w:tcW w:w="1404" w:type="dxa"/>
            <w:shd w:val="clear" w:color="auto" w:fill="D9E2F3" w:themeFill="accent1" w:themeFillTint="33"/>
            <w:tcMar/>
          </w:tcPr>
          <w:p w:rsidR="34F6983B" w:rsidP="34F6983B" w:rsidRDefault="34F6983B" w14:paraId="660B7ED3">
            <w:pPr>
              <w:rPr>
                <w:color w:val="2F5496" w:themeColor="accent1" w:themeTint="FF" w:themeShade="BF"/>
              </w:rPr>
            </w:pPr>
            <w:r w:rsidRPr="34F6983B" w:rsidR="34F6983B">
              <w:rPr>
                <w:color w:val="2F5496" w:themeColor="accent1" w:themeTint="FF" w:themeShade="BF"/>
              </w:rPr>
              <w:t>Formål</w:t>
            </w:r>
          </w:p>
        </w:tc>
        <w:tc>
          <w:tcPr>
            <w:tcW w:w="8235" w:type="dxa"/>
            <w:tcMar/>
          </w:tcPr>
          <w:p w:rsidR="34F6983B" w:rsidP="6FC944E8" w:rsidRDefault="34F6983B" w14:paraId="66C4AED7" w14:textId="7B5EE24A">
            <w:pPr>
              <w:pStyle w:val="Listeafsnit"/>
              <w:rPr>
                <w:color w:val="auto" w:themeColor="background1" w:themeTint="FF" w:themeShade="A6"/>
              </w:rPr>
            </w:pPr>
            <w:r w:rsidRPr="6FC944E8" w:rsidR="0AE03A1C">
              <w:rPr>
                <w:color w:val="auto"/>
              </w:rPr>
              <w:t xml:space="preserve">At anvende effektformlen til at beregne størrelsen “en </w:t>
            </w:r>
            <w:r w:rsidRPr="6FC944E8" w:rsidR="0AE03A1C">
              <w:rPr>
                <w:color w:val="auto"/>
              </w:rPr>
              <w:t>kilowatttime</w:t>
            </w:r>
            <w:r w:rsidRPr="6FC944E8" w:rsidR="0AE03A1C">
              <w:rPr>
                <w:color w:val="auto"/>
              </w:rPr>
              <w:t xml:space="preserve">”.  </w:t>
            </w:r>
            <w:r>
              <w:br/>
            </w:r>
            <w:r w:rsidRPr="6FC944E8" w:rsidR="0AE03A1C">
              <w:rPr>
                <w:color w:val="auto"/>
              </w:rPr>
              <w:t xml:space="preserve">At forstå begrebet temperatur på mikroskopisk skala. </w:t>
            </w:r>
            <w:r>
              <w:br/>
            </w:r>
            <w:r w:rsidRPr="6FC944E8" w:rsidR="0AE03A1C">
              <w:rPr>
                <w:color w:val="auto"/>
              </w:rPr>
              <w:t>At kende til Kelvinskalaen.</w:t>
            </w:r>
          </w:p>
          <w:p w:rsidR="34F6983B" w:rsidP="6FC944E8" w:rsidRDefault="34F6983B" w14:paraId="36AB222C" w14:textId="4550DE46">
            <w:pPr>
              <w:pStyle w:val="Listeafsnit"/>
              <w:rPr>
                <w:color w:val="auto" w:themeColor="background1" w:themeTint="FF" w:themeShade="A6"/>
              </w:rPr>
            </w:pPr>
            <w:r w:rsidRPr="6FC944E8" w:rsidR="64504872">
              <w:rPr>
                <w:color w:val="auto"/>
              </w:rPr>
              <w:t>Sanseerfaring med to klodser med samme temperatur men med meget forskellig varmeledningsevne.</w:t>
            </w:r>
          </w:p>
          <w:p w:rsidR="34F6983B" w:rsidP="6FC944E8" w:rsidRDefault="34F6983B" w14:paraId="622407E1" w14:textId="6C02CE51">
            <w:pPr>
              <w:pStyle w:val="Listeafsnit"/>
              <w:rPr>
                <w:color w:val="auto" w:themeColor="background1" w:themeTint="FF" w:themeShade="A6"/>
              </w:rPr>
            </w:pPr>
            <w:r w:rsidRPr="6FC944E8" w:rsidR="64504872">
              <w:rPr>
                <w:color w:val="auto"/>
              </w:rPr>
              <w:t>En families energiforbrug</w:t>
            </w:r>
          </w:p>
        </w:tc>
      </w:tr>
      <w:tr w:rsidR="34F6983B" w:rsidTr="6FC944E8" w14:paraId="571A1116">
        <w:trPr>
          <w:trHeight w:val="300"/>
        </w:trPr>
        <w:tc>
          <w:tcPr>
            <w:tcW w:w="1404" w:type="dxa"/>
            <w:shd w:val="clear" w:color="auto" w:fill="D9E2F3" w:themeFill="accent1" w:themeFillTint="33"/>
            <w:tcMar/>
          </w:tcPr>
          <w:p w:rsidR="34F6983B" w:rsidP="34F6983B" w:rsidRDefault="34F6983B" w14:paraId="49B05E09">
            <w:pPr>
              <w:rPr>
                <w:color w:val="2F5496" w:themeColor="accent1" w:themeTint="FF" w:themeShade="BF"/>
              </w:rPr>
            </w:pPr>
            <w:r w:rsidRPr="34F6983B" w:rsidR="34F6983B">
              <w:rPr>
                <w:color w:val="2F5496" w:themeColor="accent1" w:themeTint="FF" w:themeShade="BF"/>
              </w:rPr>
              <w:t>Aktiviteter</w:t>
            </w:r>
          </w:p>
        </w:tc>
        <w:tc>
          <w:tcPr>
            <w:tcW w:w="8235" w:type="dxa"/>
            <w:tcMar/>
          </w:tcPr>
          <w:p w:rsidR="34F6983B" w:rsidP="6FC944E8" w:rsidRDefault="34F6983B" w14:paraId="7C32D58C" w14:textId="45012505">
            <w:pPr>
              <w:pStyle w:val="Listeafsnit"/>
              <w:numPr>
                <w:ilvl w:val="0"/>
                <w:numId w:val="6"/>
              </w:numPr>
              <w:rPr>
                <w:color w:val="auto" w:themeColor="background1" w:themeTint="FF" w:themeShade="A6"/>
              </w:rPr>
            </w:pPr>
            <w:r w:rsidRPr="6FC944E8" w:rsidR="75FEA596">
              <w:rPr>
                <w:color w:val="auto"/>
              </w:rPr>
              <w:t xml:space="preserve">Beregning af en </w:t>
            </w:r>
            <w:r w:rsidRPr="6FC944E8" w:rsidR="75FEA596">
              <w:rPr>
                <w:color w:val="auto"/>
              </w:rPr>
              <w:t>kilowatttime</w:t>
            </w:r>
            <w:r w:rsidRPr="6FC944E8" w:rsidR="75FEA596">
              <w:rPr>
                <w:color w:val="auto"/>
              </w:rPr>
              <w:t xml:space="preserve"> med fokus på korrekt anvendelse af formel, symboler og enheder. Forklaring til peer af hvad der er gjort i beregningen, både på dansk og på tysk.</w:t>
            </w:r>
          </w:p>
          <w:p w:rsidR="34F6983B" w:rsidP="6FC944E8" w:rsidRDefault="34F6983B" w14:paraId="332866E0" w14:textId="1180148A">
            <w:pPr>
              <w:pStyle w:val="Listeafsnit"/>
              <w:numPr>
                <w:ilvl w:val="0"/>
                <w:numId w:val="6"/>
              </w:numPr>
              <w:rPr>
                <w:color w:val="auto" w:themeColor="background1" w:themeTint="FF" w:themeShade="A6"/>
              </w:rPr>
            </w:pPr>
            <w:r w:rsidRPr="6FC944E8" w:rsidR="75FEA596">
              <w:rPr>
                <w:color w:val="auto"/>
              </w:rPr>
              <w:t>Gennemgang af temperaturbegrebet</w:t>
            </w:r>
            <w:r w:rsidRPr="6FC944E8" w:rsidR="7F916A9F">
              <w:rPr>
                <w:color w:val="auto"/>
              </w:rPr>
              <w:t xml:space="preserve">, forklaring af de klassiske billeder (model af en gas) der anskueliggør sammenhængen mellem kinetisk energi og temperatur eller mellem fart og temperatur for </w:t>
            </w:r>
            <w:r w:rsidRPr="6FC944E8" w:rsidR="5061AEB9">
              <w:rPr>
                <w:color w:val="auto"/>
              </w:rPr>
              <w:t>en-</w:t>
            </w:r>
            <w:r w:rsidRPr="6FC944E8" w:rsidR="5061AEB9">
              <w:rPr>
                <w:color w:val="auto"/>
              </w:rPr>
              <w:t>atomig</w:t>
            </w:r>
            <w:r w:rsidRPr="6FC944E8" w:rsidR="5061AEB9">
              <w:rPr>
                <w:color w:val="auto"/>
              </w:rPr>
              <w:t xml:space="preserve"> (molekylær) gas. Gennemgang af egne tegninger for peers på både dansk og på tysk.</w:t>
            </w:r>
          </w:p>
          <w:p w:rsidR="34F6983B" w:rsidP="6FC944E8" w:rsidRDefault="34F6983B" w14:paraId="2A84E2F0" w14:textId="1F947F4E">
            <w:pPr>
              <w:pStyle w:val="Listeafsnit"/>
              <w:numPr>
                <w:ilvl w:val="0"/>
                <w:numId w:val="6"/>
              </w:numPr>
              <w:rPr>
                <w:color w:val="auto" w:themeColor="background1" w:themeTint="FF" w:themeShade="A6"/>
              </w:rPr>
            </w:pPr>
            <w:r w:rsidRPr="6FC944E8" w:rsidR="342CA9F5">
              <w:rPr>
                <w:color w:val="auto"/>
              </w:rPr>
              <w:t xml:space="preserve">Hvor meget strøm bruger en familie? Beregn gennemsnitseffekten for din familie angiv i enheden kilowatt. Hvor mange af døgnets timer bruges næsten ikke noget strøm? </w:t>
            </w:r>
            <w:r w:rsidRPr="6FC944E8" w:rsidR="092A509A">
              <w:rPr>
                <w:color w:val="auto"/>
              </w:rPr>
              <w:t xml:space="preserve"> Kan der være forskel på sommer og vinter og i så fald hvorfor? Forsøg at give et overslag på hvor stor effekt der omsættes energi med hvis der både koges vand i </w:t>
            </w:r>
            <w:r w:rsidRPr="6FC944E8" w:rsidR="092A509A">
              <w:rPr>
                <w:color w:val="auto"/>
              </w:rPr>
              <w:t>elkeddel</w:t>
            </w:r>
            <w:r w:rsidRPr="6FC944E8" w:rsidR="092A509A">
              <w:rPr>
                <w:color w:val="auto"/>
              </w:rPr>
              <w:t xml:space="preserve">, </w:t>
            </w:r>
            <w:r w:rsidRPr="6FC944E8" w:rsidR="1472175A">
              <w:rPr>
                <w:color w:val="auto"/>
              </w:rPr>
              <w:t xml:space="preserve">tørres tøj i en </w:t>
            </w:r>
            <w:r w:rsidRPr="6FC944E8" w:rsidR="1472175A">
              <w:rPr>
                <w:color w:val="auto"/>
              </w:rPr>
              <w:t>tørretumbler</w:t>
            </w:r>
            <w:r w:rsidRPr="6FC944E8" w:rsidR="1472175A">
              <w:rPr>
                <w:color w:val="auto"/>
              </w:rPr>
              <w:t xml:space="preserve"> og laves mad på et elektrisk komfur.</w:t>
            </w:r>
          </w:p>
        </w:tc>
      </w:tr>
      <w:tr w:rsidR="34F6983B" w:rsidTr="6FC944E8" w14:paraId="74535F82">
        <w:trPr>
          <w:trHeight w:val="300"/>
        </w:trPr>
        <w:tc>
          <w:tcPr>
            <w:tcW w:w="1404" w:type="dxa"/>
            <w:shd w:val="clear" w:color="auto" w:fill="D9E2F3" w:themeFill="accent1" w:themeFillTint="33"/>
            <w:tcMar/>
          </w:tcPr>
          <w:p w:rsidR="34F6983B" w:rsidP="34F6983B" w:rsidRDefault="34F6983B" w14:paraId="6CC4921D">
            <w:pPr>
              <w:rPr>
                <w:color w:val="2F5496" w:themeColor="accent1" w:themeTint="FF" w:themeShade="BF"/>
              </w:rPr>
            </w:pPr>
            <w:r w:rsidRPr="34F6983B" w:rsidR="34F6983B">
              <w:rPr>
                <w:color w:val="2F5496" w:themeColor="accent1" w:themeTint="FF" w:themeShade="BF"/>
              </w:rPr>
              <w:t>Noter til læreren</w:t>
            </w:r>
          </w:p>
        </w:tc>
        <w:tc>
          <w:tcPr>
            <w:tcW w:w="8235" w:type="dxa"/>
            <w:tcMar/>
          </w:tcPr>
          <w:p w:rsidR="34F6983B" w:rsidP="6FC944E8" w:rsidRDefault="34F6983B" w14:paraId="020C8A3D" w14:textId="5E3919C3">
            <w:pPr>
              <w:rPr>
                <w:color w:val="auto" w:themeColor="background1" w:themeTint="FF" w:themeShade="A6"/>
              </w:rPr>
            </w:pPr>
            <w:r w:rsidRPr="6FC944E8" w:rsidR="619A12D5">
              <w:rPr>
                <w:color w:val="auto"/>
              </w:rPr>
              <w:t xml:space="preserve">Temperaturbegrebet anvendes ikke umiddelbart i dette projekt med tysk, og heller ikke i det efterfølgende </w:t>
            </w:r>
            <w:r w:rsidRPr="6FC944E8" w:rsidR="619A12D5">
              <w:rPr>
                <w:color w:val="auto"/>
              </w:rPr>
              <w:t>case-study</w:t>
            </w:r>
            <w:r w:rsidRPr="6FC944E8" w:rsidR="619A12D5">
              <w:rPr>
                <w:color w:val="auto"/>
              </w:rPr>
              <w:t>, og kunne med fo</w:t>
            </w:r>
            <w:r w:rsidRPr="6FC944E8" w:rsidR="792AD43B">
              <w:rPr>
                <w:color w:val="auto"/>
              </w:rPr>
              <w:t>rdel bliver gennemgået efter forløbet.</w:t>
            </w:r>
          </w:p>
        </w:tc>
      </w:tr>
      <w:tr w:rsidR="34F6983B" w:rsidTr="6FC944E8" w14:paraId="6187BA4C">
        <w:trPr>
          <w:trHeight w:val="300"/>
        </w:trPr>
        <w:tc>
          <w:tcPr>
            <w:tcW w:w="1404" w:type="dxa"/>
            <w:shd w:val="clear" w:color="auto" w:fill="D9E2F3" w:themeFill="accent1" w:themeFillTint="33"/>
            <w:tcMar/>
          </w:tcPr>
          <w:p w:rsidR="34F6983B" w:rsidP="34F6983B" w:rsidRDefault="34F6983B" w14:paraId="4C8EDE35">
            <w:pPr>
              <w:rPr>
                <w:color w:val="2F5496" w:themeColor="accent1" w:themeTint="FF" w:themeShade="BF"/>
              </w:rPr>
            </w:pPr>
            <w:r w:rsidRPr="34F6983B" w:rsidR="34F6983B">
              <w:rPr>
                <w:color w:val="2F5496" w:themeColor="accent1" w:themeTint="FF" w:themeShade="BF"/>
              </w:rPr>
              <w:t>Estimeret tidsforbrug</w:t>
            </w:r>
          </w:p>
        </w:tc>
        <w:tc>
          <w:tcPr>
            <w:tcW w:w="8235" w:type="dxa"/>
            <w:tcMar/>
          </w:tcPr>
          <w:p w:rsidR="34F6983B" w:rsidP="6FC944E8" w:rsidRDefault="34F6983B" w14:paraId="6506D6B0" w14:textId="7380371B">
            <w:pPr>
              <w:pStyle w:val="Normal"/>
              <w:bidi w:val="0"/>
              <w:spacing w:before="0" w:beforeAutospacing="off" w:after="0" w:afterAutospacing="off" w:line="259" w:lineRule="auto"/>
              <w:ind w:left="0" w:right="0"/>
              <w:jc w:val="left"/>
              <w:rPr>
                <w:color w:val="auto"/>
              </w:rPr>
            </w:pPr>
            <w:r w:rsidRPr="6FC944E8" w:rsidR="1D11E197">
              <w:rPr>
                <w:color w:val="auto"/>
              </w:rPr>
              <w:t xml:space="preserve">Et </w:t>
            </w:r>
            <w:r w:rsidRPr="6FC944E8" w:rsidR="1D11E197">
              <w:rPr>
                <w:color w:val="auto"/>
              </w:rPr>
              <w:t>modu</w:t>
            </w:r>
            <w:r w:rsidRPr="6FC944E8" w:rsidR="1D11E197">
              <w:rPr>
                <w:color w:val="auto"/>
              </w:rPr>
              <w:t>l</w:t>
            </w:r>
          </w:p>
        </w:tc>
      </w:tr>
      <w:tr w:rsidR="34F6983B" w:rsidTr="6FC944E8" w14:paraId="6CFB40F3">
        <w:trPr>
          <w:trHeight w:val="300"/>
        </w:trPr>
        <w:tc>
          <w:tcPr>
            <w:tcW w:w="1404" w:type="dxa"/>
            <w:shd w:val="clear" w:color="auto" w:fill="D9E2F3" w:themeFill="accent1" w:themeFillTint="33"/>
            <w:tcMar/>
          </w:tcPr>
          <w:p w:rsidR="34F6983B" w:rsidP="34F6983B" w:rsidRDefault="34F6983B" w14:paraId="3A631701">
            <w:pPr>
              <w:rPr>
                <w:color w:val="2F5496" w:themeColor="accent1" w:themeTint="FF" w:themeShade="BF"/>
              </w:rPr>
            </w:pPr>
            <w:r w:rsidRPr="34F6983B" w:rsidR="34F6983B">
              <w:rPr>
                <w:color w:val="2F5496" w:themeColor="accent1" w:themeTint="FF" w:themeShade="BF"/>
              </w:rPr>
              <w:t>Relateret til følgende aktiviteter</w:t>
            </w:r>
          </w:p>
        </w:tc>
        <w:tc>
          <w:tcPr>
            <w:tcW w:w="8235" w:type="dxa"/>
            <w:tcMar/>
          </w:tcPr>
          <w:p w:rsidR="34F6983B" w:rsidP="6FC944E8" w:rsidRDefault="34F6983B" w14:paraId="15529F9F" w14:textId="56320075">
            <w:pPr>
              <w:pStyle w:val="Listeafsnit"/>
              <w:rPr>
                <w:color w:val="A6A6A6" w:themeColor="background1" w:themeTint="FF" w:themeShade="A6"/>
              </w:rPr>
            </w:pPr>
          </w:p>
        </w:tc>
      </w:tr>
      <w:tr w:rsidR="34F6983B" w:rsidTr="6FC944E8" w14:paraId="1A6FCDAE">
        <w:trPr>
          <w:trHeight w:val="300"/>
        </w:trPr>
        <w:tc>
          <w:tcPr>
            <w:tcW w:w="1404" w:type="dxa"/>
            <w:shd w:val="clear" w:color="auto" w:fill="D9E2F3" w:themeFill="accent1" w:themeFillTint="33"/>
            <w:tcMar/>
          </w:tcPr>
          <w:p w:rsidR="34F6983B" w:rsidP="34F6983B" w:rsidRDefault="34F6983B" w14:paraId="3067696A">
            <w:pPr>
              <w:rPr>
                <w:color w:val="2F5496" w:themeColor="accent1" w:themeTint="FF" w:themeShade="BF"/>
              </w:rPr>
            </w:pPr>
            <w:r w:rsidRPr="34F6983B" w:rsidR="34F6983B">
              <w:rPr>
                <w:color w:val="2F5496" w:themeColor="accent1" w:themeTint="FF" w:themeShade="BF"/>
              </w:rPr>
              <w:t>Materialer</w:t>
            </w:r>
          </w:p>
        </w:tc>
        <w:tc>
          <w:tcPr>
            <w:tcW w:w="8235" w:type="dxa"/>
            <w:tcMar/>
          </w:tcPr>
          <w:p w:rsidR="34F6983B" w:rsidP="6FC944E8" w:rsidRDefault="34F6983B" w14:paraId="7683BC71" w14:textId="472FDC63">
            <w:pPr>
              <w:pStyle w:val="Listeafsnit"/>
            </w:pPr>
            <w:r w:rsidR="14637C65">
              <w:drawing>
                <wp:inline wp14:editId="0EA4FC69" wp14:anchorId="530301AC">
                  <wp:extent cx="4572000" cy="1600200"/>
                  <wp:effectExtent l="0" t="0" r="0" b="0"/>
                  <wp:docPr id="1395050916" name="" title=""/>
                  <wp:cNvGraphicFramePr>
                    <a:graphicFrameLocks noChangeAspect="1"/>
                  </wp:cNvGraphicFramePr>
                  <a:graphic>
                    <a:graphicData uri="http://schemas.openxmlformats.org/drawingml/2006/picture">
                      <pic:pic>
                        <pic:nvPicPr>
                          <pic:cNvPr id="0" name=""/>
                          <pic:cNvPicPr/>
                        </pic:nvPicPr>
                        <pic:blipFill>
                          <a:blip r:embed="R3adf523749ce4a13">
                            <a:extLst>
                              <a:ext xmlns:a="http://schemas.openxmlformats.org/drawingml/2006/main" uri="{28A0092B-C50C-407E-A947-70E740481C1C}">
                                <a14:useLocalDpi val="0"/>
                              </a:ext>
                            </a:extLst>
                          </a:blip>
                          <a:stretch>
                            <a:fillRect/>
                          </a:stretch>
                        </pic:blipFill>
                        <pic:spPr>
                          <a:xfrm>
                            <a:off x="0" y="0"/>
                            <a:ext cx="4572000" cy="1600200"/>
                          </a:xfrm>
                          <a:prstGeom prst="rect">
                            <a:avLst/>
                          </a:prstGeom>
                        </pic:spPr>
                      </pic:pic>
                    </a:graphicData>
                  </a:graphic>
                </wp:inline>
              </w:drawing>
            </w:r>
          </w:p>
        </w:tc>
      </w:tr>
    </w:tbl>
    <w:tbl>
      <w:tblPr>
        <w:tblStyle w:val="Tabel-Gitter"/>
        <w:tblW w:w="0" w:type="auto"/>
        <w:tblBorders>
          <w:top w:val="double" w:color="4472C4" w:themeColor="accent1" w:sz="4"/>
          <w:left w:val="double" w:color="4472C4" w:themeColor="accent1" w:sz="4"/>
          <w:bottom w:val="double" w:color="4472C4" w:themeColor="accent1" w:sz="4"/>
          <w:right w:val="double" w:color="4472C4" w:themeColor="accent1" w:sz="4"/>
          <w:insideH w:val="single" w:color="4472C4" w:themeColor="accent1" w:sz="6"/>
          <w:insideV w:val="single" w:color="4472C4" w:themeColor="accent1" w:sz="6"/>
        </w:tblBorders>
        <w:tblLook w:val="04A0" w:firstRow="1" w:lastRow="0" w:firstColumn="1" w:lastColumn="0" w:noHBand="0" w:noVBand="1"/>
      </w:tblPr>
      <w:tblGrid>
        <w:gridCol w:w="1404"/>
        <w:gridCol w:w="8235"/>
      </w:tblGrid>
      <w:tr w:rsidR="34F6983B" w:rsidTr="6FC944E8" w14:paraId="4F034F36">
        <w:trPr>
          <w:trHeight w:val="300"/>
        </w:trPr>
        <w:tc>
          <w:tcPr>
            <w:tcW w:w="1404" w:type="dxa"/>
            <w:shd w:val="clear" w:color="auto" w:fill="D9E2F3" w:themeFill="accent1" w:themeFillTint="33"/>
            <w:tcMar/>
          </w:tcPr>
          <w:p w:rsidR="34F6983B" w:rsidP="34F6983B" w:rsidRDefault="34F6983B" w14:paraId="37636E6A">
            <w:pPr>
              <w:rPr>
                <w:color w:val="2F5496" w:themeColor="accent1" w:themeTint="FF" w:themeShade="BF"/>
              </w:rPr>
            </w:pPr>
            <w:r w:rsidRPr="34F6983B" w:rsidR="34F6983B">
              <w:rPr>
                <w:color w:val="2F5496" w:themeColor="accent1" w:themeTint="FF" w:themeShade="BF"/>
              </w:rPr>
              <w:t>Fag</w:t>
            </w:r>
          </w:p>
        </w:tc>
        <w:tc>
          <w:tcPr>
            <w:tcW w:w="8235" w:type="dxa"/>
            <w:tcMar/>
          </w:tcPr>
          <w:p w:rsidR="34F6983B" w:rsidP="6FC944E8" w:rsidRDefault="34F6983B" w14:paraId="68C24B1F" w14:textId="1AA60D6F">
            <w:pPr>
              <w:pStyle w:val="Normal"/>
              <w:bidi w:val="0"/>
              <w:spacing w:before="0" w:beforeAutospacing="off" w:after="0" w:afterAutospacing="off" w:line="259" w:lineRule="auto"/>
              <w:ind w:left="0" w:right="0"/>
              <w:jc w:val="left"/>
              <w:rPr>
                <w:color w:val="auto"/>
              </w:rPr>
            </w:pPr>
            <w:r w:rsidRPr="6FC944E8" w:rsidR="701B5989">
              <w:rPr>
                <w:color w:val="auto"/>
              </w:rPr>
              <w:t>Fysik modul 5 og 6</w:t>
            </w:r>
          </w:p>
        </w:tc>
      </w:tr>
      <w:tr w:rsidR="34F6983B" w:rsidTr="6FC944E8" w14:paraId="33BE01AD">
        <w:trPr>
          <w:trHeight w:val="300"/>
        </w:trPr>
        <w:tc>
          <w:tcPr>
            <w:tcW w:w="1404" w:type="dxa"/>
            <w:shd w:val="clear" w:color="auto" w:fill="D9E2F3" w:themeFill="accent1" w:themeFillTint="33"/>
            <w:tcMar/>
          </w:tcPr>
          <w:p w:rsidR="34F6983B" w:rsidP="34F6983B" w:rsidRDefault="34F6983B" w14:paraId="53FFB96F">
            <w:pPr>
              <w:rPr>
                <w:color w:val="2F5496" w:themeColor="accent1" w:themeTint="FF" w:themeShade="BF"/>
              </w:rPr>
            </w:pPr>
            <w:r w:rsidRPr="34F6983B" w:rsidR="34F6983B">
              <w:rPr>
                <w:color w:val="2F5496" w:themeColor="accent1" w:themeTint="FF" w:themeShade="BF"/>
              </w:rPr>
              <w:t>Formål</w:t>
            </w:r>
          </w:p>
        </w:tc>
        <w:tc>
          <w:tcPr>
            <w:tcW w:w="8235" w:type="dxa"/>
            <w:tcMar/>
          </w:tcPr>
          <w:p w:rsidR="34F6983B" w:rsidP="6FC944E8" w:rsidRDefault="34F6983B" w14:paraId="2CA7767D" w14:textId="5295B70A">
            <w:pPr>
              <w:pStyle w:val="Normal"/>
              <w:bidi w:val="0"/>
              <w:spacing w:before="0" w:beforeAutospacing="off" w:after="0" w:afterAutospacing="off" w:line="259" w:lineRule="auto"/>
              <w:ind w:left="0" w:right="0"/>
              <w:jc w:val="left"/>
              <w:rPr>
                <w:color w:val="auto"/>
              </w:rPr>
            </w:pPr>
            <w:r w:rsidRPr="6FC944E8" w:rsidR="2374C232">
              <w:rPr>
                <w:color w:val="auto"/>
              </w:rPr>
              <w:t xml:space="preserve">At lave et casestudy hvor eleverne skal forsøge at opstille </w:t>
            </w:r>
            <w:r w:rsidRPr="6FC944E8" w:rsidR="6E6657D2">
              <w:rPr>
                <w:color w:val="auto"/>
              </w:rPr>
              <w:t>scenarier</w:t>
            </w:r>
            <w:r w:rsidRPr="6FC944E8" w:rsidR="2374C232">
              <w:rPr>
                <w:color w:val="auto"/>
              </w:rPr>
              <w:t xml:space="preserve"> for hvor mange vindmøller der skal opstilles i et givet område i Brandenburg og hvor meget det vil koste, og hvor mange dage om året vindmøllerne vil ku</w:t>
            </w:r>
            <w:r w:rsidRPr="6FC944E8" w:rsidR="4D349849">
              <w:rPr>
                <w:color w:val="auto"/>
              </w:rPr>
              <w:t>nne dække byens elektricitetsbehov.</w:t>
            </w:r>
          </w:p>
          <w:p w:rsidR="34F6983B" w:rsidP="6FC944E8" w:rsidRDefault="34F6983B" w14:paraId="14C7D48D" w14:textId="69EA1570">
            <w:pPr>
              <w:pStyle w:val="Normal"/>
              <w:bidi w:val="0"/>
              <w:spacing w:before="0" w:beforeAutospacing="off" w:after="0" w:afterAutospacing="off" w:line="259" w:lineRule="auto"/>
              <w:ind w:left="0" w:right="0"/>
              <w:jc w:val="left"/>
              <w:rPr>
                <w:color w:val="A6A6A6" w:themeColor="background1" w:themeTint="FF" w:themeShade="A6"/>
              </w:rPr>
            </w:pPr>
          </w:p>
        </w:tc>
      </w:tr>
      <w:tr w:rsidR="34F6983B" w:rsidTr="6FC944E8" w14:paraId="21E0EBC9">
        <w:trPr>
          <w:trHeight w:val="300"/>
        </w:trPr>
        <w:tc>
          <w:tcPr>
            <w:tcW w:w="1404" w:type="dxa"/>
            <w:shd w:val="clear" w:color="auto" w:fill="D9E2F3" w:themeFill="accent1" w:themeFillTint="33"/>
            <w:tcMar/>
          </w:tcPr>
          <w:p w:rsidR="34F6983B" w:rsidP="34F6983B" w:rsidRDefault="34F6983B" w14:paraId="531BC8B7">
            <w:pPr>
              <w:rPr>
                <w:color w:val="2F5496" w:themeColor="accent1" w:themeTint="FF" w:themeShade="BF"/>
              </w:rPr>
            </w:pPr>
            <w:r w:rsidRPr="34F6983B" w:rsidR="34F6983B">
              <w:rPr>
                <w:color w:val="2F5496" w:themeColor="accent1" w:themeTint="FF" w:themeShade="BF"/>
              </w:rPr>
              <w:t>Aktiviteter</w:t>
            </w:r>
          </w:p>
        </w:tc>
        <w:tc>
          <w:tcPr>
            <w:tcW w:w="8235" w:type="dxa"/>
            <w:tcMar/>
          </w:tcPr>
          <w:p w:rsidR="34F6983B" w:rsidP="6FC944E8" w:rsidRDefault="34F6983B" w14:paraId="3DB417E5" w14:textId="0F6C763F">
            <w:pPr>
              <w:pStyle w:val="Normal"/>
              <w:bidi w:val="0"/>
              <w:spacing w:before="0" w:beforeAutospacing="off" w:after="0" w:afterAutospacing="off" w:line="259" w:lineRule="auto"/>
              <w:ind w:left="0" w:right="0"/>
              <w:jc w:val="left"/>
              <w:rPr>
                <w:color w:val="auto"/>
              </w:rPr>
            </w:pPr>
            <w:r w:rsidRPr="6FC944E8" w:rsidR="1CA3408F">
              <w:rPr>
                <w:color w:val="auto"/>
              </w:rPr>
              <w:t xml:space="preserve">Eleverne blev inddelt i </w:t>
            </w:r>
            <w:r w:rsidRPr="6FC944E8" w:rsidR="1CA3408F">
              <w:rPr>
                <w:color w:val="auto"/>
              </w:rPr>
              <w:t>grupper</w:t>
            </w:r>
            <w:r w:rsidRPr="6FC944E8" w:rsidR="1CA3408F">
              <w:rPr>
                <w:color w:val="auto"/>
              </w:rPr>
              <w:t xml:space="preserve"> af ca. 3 personer.</w:t>
            </w:r>
          </w:p>
          <w:p w:rsidR="34F6983B" w:rsidP="6FC944E8" w:rsidRDefault="34F6983B" w14:paraId="5B30DA13" w14:textId="071882AE">
            <w:pPr>
              <w:pStyle w:val="Normal"/>
              <w:bidi w:val="0"/>
              <w:spacing w:before="0" w:beforeAutospacing="off" w:after="0" w:afterAutospacing="off" w:line="259" w:lineRule="auto"/>
              <w:ind w:left="0" w:right="0"/>
              <w:jc w:val="left"/>
              <w:rPr>
                <w:color w:val="auto"/>
              </w:rPr>
            </w:pPr>
            <w:r w:rsidRPr="6FC944E8" w:rsidR="1CA3408F">
              <w:rPr>
                <w:color w:val="auto"/>
              </w:rPr>
              <w:t xml:space="preserve">De skulle finde en by i Brandenburg.  Beregne det gennemsnitlige effektforbrug. </w:t>
            </w:r>
          </w:p>
          <w:p w:rsidR="34F6983B" w:rsidP="6FC944E8" w:rsidRDefault="34F6983B" w14:paraId="7251A9A9" w14:textId="7D6C341B">
            <w:pPr>
              <w:pStyle w:val="Normal"/>
              <w:bidi w:val="0"/>
              <w:spacing w:before="0" w:beforeAutospacing="off" w:after="0" w:afterAutospacing="off" w:line="259" w:lineRule="auto"/>
              <w:ind w:left="0" w:right="0"/>
              <w:jc w:val="left"/>
              <w:rPr>
                <w:color w:val="A6A6A6" w:themeColor="background1" w:themeTint="FF" w:themeShade="A6"/>
              </w:rPr>
            </w:pPr>
            <w:r w:rsidRPr="6FC944E8" w:rsidR="73DA1B0C">
              <w:rPr>
                <w:color w:val="auto"/>
              </w:rPr>
              <w:t xml:space="preserve">Måske vurdere det maksimale effektforbrug. Se på kurven for Vestas vindmøllen og sammenhængen mellem vindhastighed og effekt. Se på </w:t>
            </w:r>
            <w:r w:rsidRPr="6FC944E8" w:rsidR="0B6ADC73">
              <w:rPr>
                <w:color w:val="auto"/>
              </w:rPr>
              <w:t xml:space="preserve">gennemsnitlige vindhastigheder i Brandenburg i løbet af året. Forsøge at vælge et passende antal vindmøller og angive hvor stor en gennemsnitseffekt de vil kunne levere, og hvor mange dage om året </w:t>
            </w:r>
            <w:r w:rsidRPr="6FC944E8" w:rsidR="793F7D8A">
              <w:rPr>
                <w:color w:val="auto"/>
              </w:rPr>
              <w:t xml:space="preserve">disse vindmøller vil kunne dække byens behov. De skulle også beregne en pris for </w:t>
            </w:r>
            <w:r w:rsidRPr="6FC944E8" w:rsidR="793F7D8A">
              <w:rPr>
                <w:color w:val="auto"/>
              </w:rPr>
              <w:t>vindmølleparken</w:t>
            </w:r>
            <w:r w:rsidRPr="6FC944E8" w:rsidR="793F7D8A">
              <w:rPr>
                <w:color w:val="auto"/>
              </w:rPr>
              <w:t xml:space="preserve"> pr beboer</w:t>
            </w:r>
            <w:r w:rsidRPr="6FC944E8" w:rsidR="793F7D8A">
              <w:rPr>
                <w:color w:val="A6A6A6" w:themeColor="background1" w:themeTint="FF" w:themeShade="A6"/>
              </w:rPr>
              <w:t xml:space="preserve"> </w:t>
            </w:r>
          </w:p>
        </w:tc>
      </w:tr>
      <w:tr w:rsidR="34F6983B" w:rsidTr="6FC944E8" w14:paraId="375D21FA">
        <w:trPr>
          <w:trHeight w:val="300"/>
        </w:trPr>
        <w:tc>
          <w:tcPr>
            <w:tcW w:w="1404" w:type="dxa"/>
            <w:shd w:val="clear" w:color="auto" w:fill="D9E2F3" w:themeFill="accent1" w:themeFillTint="33"/>
            <w:tcMar/>
          </w:tcPr>
          <w:p w:rsidR="34F6983B" w:rsidP="34F6983B" w:rsidRDefault="34F6983B" w14:paraId="0560988E">
            <w:pPr>
              <w:rPr>
                <w:color w:val="2F5496" w:themeColor="accent1" w:themeTint="FF" w:themeShade="BF"/>
              </w:rPr>
            </w:pPr>
            <w:r w:rsidRPr="34F6983B" w:rsidR="34F6983B">
              <w:rPr>
                <w:color w:val="2F5496" w:themeColor="accent1" w:themeTint="FF" w:themeShade="BF"/>
              </w:rPr>
              <w:t>Noter til læreren</w:t>
            </w:r>
          </w:p>
        </w:tc>
        <w:tc>
          <w:tcPr>
            <w:tcW w:w="8235" w:type="dxa"/>
            <w:tcMar/>
          </w:tcPr>
          <w:p w:rsidR="34F6983B" w:rsidP="6FC944E8" w:rsidRDefault="34F6983B" w14:paraId="74F60CD4" w14:textId="691EF889">
            <w:pPr>
              <w:pStyle w:val="Normal"/>
              <w:bidi w:val="0"/>
              <w:spacing w:before="0" w:beforeAutospacing="off" w:after="0" w:afterAutospacing="off" w:line="259" w:lineRule="auto"/>
              <w:ind w:left="0" w:right="0"/>
              <w:jc w:val="left"/>
              <w:rPr>
                <w:color w:val="auto"/>
              </w:rPr>
            </w:pPr>
            <w:r w:rsidRPr="6FC944E8" w:rsidR="541F8871">
              <w:rPr>
                <w:color w:val="auto"/>
              </w:rPr>
              <w:t xml:space="preserve">Opgaven er stillet således at de enkelte grupper kan gøre mere eller mindre ud af det afhængig af hvor meget de evner, og deres ambitionsniveau.  </w:t>
            </w:r>
          </w:p>
          <w:p w:rsidR="34F6983B" w:rsidP="6FC944E8" w:rsidRDefault="34F6983B" w14:paraId="4D63AA14" w14:textId="078D293F">
            <w:pPr>
              <w:pStyle w:val="Normal"/>
              <w:bidi w:val="0"/>
              <w:spacing w:before="0" w:beforeAutospacing="off" w:after="0" w:afterAutospacing="off" w:line="259" w:lineRule="auto"/>
              <w:ind w:left="0" w:right="0"/>
              <w:jc w:val="left"/>
              <w:rPr>
                <w:color w:val="auto"/>
              </w:rPr>
            </w:pPr>
            <w:r w:rsidRPr="6FC944E8" w:rsidR="541F8871">
              <w:rPr>
                <w:color w:val="auto"/>
              </w:rPr>
              <w:t xml:space="preserve">Man skal hjælpe eleverne med at omregne fra km/t til m/s fordi vindhastighederne er opgivet i disse to </w:t>
            </w:r>
            <w:r w:rsidRPr="6FC944E8" w:rsidR="541F8871">
              <w:rPr>
                <w:color w:val="auto"/>
              </w:rPr>
              <w:t>forskellige</w:t>
            </w:r>
            <w:r w:rsidRPr="6FC944E8" w:rsidR="541F8871">
              <w:rPr>
                <w:color w:val="auto"/>
              </w:rPr>
              <w:t xml:space="preserve"> enheder i de to kilder.</w:t>
            </w:r>
          </w:p>
        </w:tc>
      </w:tr>
      <w:tr w:rsidR="34F6983B" w:rsidTr="6FC944E8" w14:paraId="68C88B64">
        <w:trPr>
          <w:trHeight w:val="300"/>
        </w:trPr>
        <w:tc>
          <w:tcPr>
            <w:tcW w:w="1404" w:type="dxa"/>
            <w:shd w:val="clear" w:color="auto" w:fill="D9E2F3" w:themeFill="accent1" w:themeFillTint="33"/>
            <w:tcMar/>
          </w:tcPr>
          <w:p w:rsidR="34F6983B" w:rsidP="34F6983B" w:rsidRDefault="34F6983B" w14:paraId="2B477370">
            <w:pPr>
              <w:rPr>
                <w:color w:val="2F5496" w:themeColor="accent1" w:themeTint="FF" w:themeShade="BF"/>
              </w:rPr>
            </w:pPr>
            <w:r w:rsidRPr="34F6983B" w:rsidR="34F6983B">
              <w:rPr>
                <w:color w:val="2F5496" w:themeColor="accent1" w:themeTint="FF" w:themeShade="BF"/>
              </w:rPr>
              <w:t>Estimeret tidsforbrug</w:t>
            </w:r>
          </w:p>
        </w:tc>
        <w:tc>
          <w:tcPr>
            <w:tcW w:w="8235" w:type="dxa"/>
            <w:tcMar/>
          </w:tcPr>
          <w:p w:rsidR="34F6983B" w:rsidP="6FC944E8" w:rsidRDefault="34F6983B" w14:paraId="102C093A" w14:textId="0A4C8DED">
            <w:pPr>
              <w:pStyle w:val="Normal"/>
              <w:bidi w:val="0"/>
              <w:spacing w:before="0" w:beforeAutospacing="off" w:after="0" w:afterAutospacing="off" w:line="259" w:lineRule="auto"/>
              <w:ind w:left="0" w:right="0"/>
              <w:jc w:val="left"/>
              <w:rPr>
                <w:color w:val="auto"/>
              </w:rPr>
            </w:pPr>
            <w:r w:rsidRPr="6FC944E8" w:rsidR="74501414">
              <w:rPr>
                <w:color w:val="auto"/>
              </w:rPr>
              <w:t>To moduler</w:t>
            </w:r>
          </w:p>
        </w:tc>
      </w:tr>
      <w:tr w:rsidR="34F6983B" w:rsidTr="6FC944E8" w14:paraId="381C3D3F">
        <w:trPr>
          <w:trHeight w:val="300"/>
        </w:trPr>
        <w:tc>
          <w:tcPr>
            <w:tcW w:w="1404" w:type="dxa"/>
            <w:shd w:val="clear" w:color="auto" w:fill="D9E2F3" w:themeFill="accent1" w:themeFillTint="33"/>
            <w:tcMar/>
          </w:tcPr>
          <w:p w:rsidR="34F6983B" w:rsidP="34F6983B" w:rsidRDefault="34F6983B" w14:paraId="697DFB3F">
            <w:pPr>
              <w:rPr>
                <w:color w:val="2F5496" w:themeColor="accent1" w:themeTint="FF" w:themeShade="BF"/>
              </w:rPr>
            </w:pPr>
            <w:r w:rsidRPr="34F6983B" w:rsidR="34F6983B">
              <w:rPr>
                <w:color w:val="2F5496" w:themeColor="accent1" w:themeTint="FF" w:themeShade="BF"/>
              </w:rPr>
              <w:t>Relateret til følgende aktiviteter</w:t>
            </w:r>
          </w:p>
        </w:tc>
        <w:tc>
          <w:tcPr>
            <w:tcW w:w="8235" w:type="dxa"/>
            <w:tcMar/>
          </w:tcPr>
          <w:p w:rsidR="34F6983B" w:rsidP="6FC944E8" w:rsidRDefault="34F6983B" w14:paraId="77BA3F88" w14:textId="18EB83D4">
            <w:pPr>
              <w:pStyle w:val="Normal"/>
              <w:bidi w:val="0"/>
              <w:spacing w:before="0" w:beforeAutospacing="off" w:after="0" w:afterAutospacing="off" w:line="259" w:lineRule="auto"/>
              <w:ind w:left="0" w:right="0"/>
              <w:jc w:val="left"/>
              <w:rPr>
                <w:color w:val="auto"/>
              </w:rPr>
            </w:pPr>
            <w:r w:rsidRPr="6FC944E8" w:rsidR="7B789B8A">
              <w:rPr>
                <w:color w:val="auto"/>
              </w:rPr>
              <w:t>Deres beregninger som de præsenterede på en lille bordtavle og tog et billede af skulle bruges</w:t>
            </w:r>
            <w:r w:rsidRPr="6FC944E8" w:rsidR="035674B6">
              <w:rPr>
                <w:color w:val="auto"/>
              </w:rPr>
              <w:t xml:space="preserve"> i forbindelse med besøg fra Brandenburg.</w:t>
            </w:r>
          </w:p>
        </w:tc>
      </w:tr>
      <w:tr w:rsidR="34F6983B" w:rsidTr="6FC944E8" w14:paraId="51DA5608">
        <w:trPr>
          <w:trHeight w:val="300"/>
        </w:trPr>
        <w:tc>
          <w:tcPr>
            <w:tcW w:w="1404" w:type="dxa"/>
            <w:shd w:val="clear" w:color="auto" w:fill="D9E2F3" w:themeFill="accent1" w:themeFillTint="33"/>
            <w:tcMar/>
          </w:tcPr>
          <w:p w:rsidR="34F6983B" w:rsidP="34F6983B" w:rsidRDefault="34F6983B" w14:paraId="24FB3CE2">
            <w:pPr>
              <w:rPr>
                <w:color w:val="2F5496" w:themeColor="accent1" w:themeTint="FF" w:themeShade="BF"/>
              </w:rPr>
            </w:pPr>
            <w:r w:rsidRPr="34F6983B" w:rsidR="34F6983B">
              <w:rPr>
                <w:color w:val="2F5496" w:themeColor="accent1" w:themeTint="FF" w:themeShade="BF"/>
              </w:rPr>
              <w:t>Materialer</w:t>
            </w:r>
          </w:p>
        </w:tc>
        <w:tc>
          <w:tcPr>
            <w:tcW w:w="8235" w:type="dxa"/>
            <w:tcMar/>
          </w:tcPr>
          <w:p w:rsidR="34F6983B" w:rsidP="6FC944E8" w:rsidRDefault="34F6983B" w14:paraId="7A490F95" w14:textId="07D51561">
            <w:pPr>
              <w:pStyle w:val="Listeafsnit"/>
              <w:rPr>
                <w:color w:val="A6A6A6" w:themeColor="background1" w:themeTint="FF" w:themeShade="A6"/>
              </w:rPr>
            </w:pPr>
            <w:hyperlink w:anchor="Demographics" r:id="R367c7b53af8948ed">
              <w:r w:rsidRPr="6FC944E8" w:rsidR="2A21487E">
                <w:rPr>
                  <w:rStyle w:val="Hyperlink"/>
                </w:rPr>
                <w:t>https://en.wikipedia.org/wiki/Brandenburg#Demographics</w:t>
              </w:r>
            </w:hyperlink>
            <w:r w:rsidRPr="6FC944E8" w:rsidR="2A21487E">
              <w:rPr>
                <w:color w:val="A6A6A6" w:themeColor="background1" w:themeTint="FF" w:themeShade="A6"/>
              </w:rPr>
              <w:t xml:space="preserve"> </w:t>
            </w:r>
          </w:p>
          <w:p w:rsidR="34F6983B" w:rsidP="6FC944E8" w:rsidRDefault="34F6983B" w14:paraId="1164EC6E" w14:textId="5C6FB77C">
            <w:pPr>
              <w:pStyle w:val="Listeafsnit"/>
              <w:rPr>
                <w:color w:val="A6A6A6" w:themeColor="background1" w:themeTint="FF" w:themeShade="A6"/>
              </w:rPr>
            </w:pPr>
            <w:hyperlink r:id="Re4b08b83577a4dc8">
              <w:r w:rsidRPr="6FC944E8" w:rsidR="2A21487E">
                <w:rPr>
                  <w:rStyle w:val="Hyperlink"/>
                </w:rPr>
                <w:t>https://www.statistik-berlin-brandenburg.de/energie</w:t>
              </w:r>
            </w:hyperlink>
            <w:r w:rsidRPr="6FC944E8" w:rsidR="2A21487E">
              <w:rPr>
                <w:color w:val="A6A6A6" w:themeColor="background1" w:themeTint="FF" w:themeShade="A6"/>
              </w:rPr>
              <w:t xml:space="preserve"> </w:t>
            </w:r>
          </w:p>
          <w:p w:rsidR="34F6983B" w:rsidP="6FC944E8" w:rsidRDefault="34F6983B" w14:paraId="2ACF8379" w14:textId="41E038E6">
            <w:pPr>
              <w:pStyle w:val="Listeafsnit"/>
              <w:rPr>
                <w:color w:val="A6A6A6" w:themeColor="background1" w:themeTint="FF" w:themeShade="A6"/>
              </w:rPr>
            </w:pPr>
            <w:hyperlink r:id="R23f48101f60c4f2a">
              <w:r w:rsidRPr="6FC944E8" w:rsidR="2A21487E">
                <w:rPr>
                  <w:rStyle w:val="Hyperlink"/>
                </w:rPr>
                <w:t>https://www.dst.dk/Site/Dst/SingleFiles/GetArchiveFile.aspx?fi=formid&amp;fo=elforbrug--pdf&amp;ext</w:t>
              </w:r>
              <w:r w:rsidRPr="6FC944E8" w:rsidR="2A21487E">
                <w:rPr>
                  <w:rStyle w:val="Hyperlink"/>
                </w:rPr>
                <w:t>={</w:t>
              </w:r>
              <w:r w:rsidRPr="6FC944E8" w:rsidR="2A21487E">
                <w:rPr>
                  <w:rStyle w:val="Hyperlink"/>
                </w:rPr>
                <w:t>2</w:t>
              </w:r>
            </w:hyperlink>
            <w:r w:rsidRPr="6FC944E8" w:rsidR="2A21487E">
              <w:rPr>
                <w:color w:val="A6A6A6" w:themeColor="background1" w:themeTint="FF" w:themeShade="A6"/>
              </w:rPr>
              <w:t xml:space="preserve">} </w:t>
            </w:r>
          </w:p>
          <w:p w:rsidR="34F6983B" w:rsidP="6FC944E8" w:rsidRDefault="34F6983B" w14:paraId="1AA43D18" w14:textId="75087651">
            <w:pPr>
              <w:pStyle w:val="Listeafsnit"/>
              <w:rPr>
                <w:color w:val="A6A6A6" w:themeColor="background1" w:themeTint="FF" w:themeShade="A6"/>
              </w:rPr>
            </w:pPr>
            <w:hyperlink r:id="R56c2318b3ade4390">
              <w:r w:rsidRPr="6FC944E8" w:rsidR="2A21487E">
                <w:rPr>
                  <w:rStyle w:val="Hyperlink"/>
                </w:rPr>
                <w:t>https://www.vestas.com/en/about/this-is-vestas</w:t>
              </w:r>
            </w:hyperlink>
            <w:r w:rsidRPr="6FC944E8" w:rsidR="2A21487E">
              <w:rPr>
                <w:color w:val="A6A6A6" w:themeColor="background1" w:themeTint="FF" w:themeShade="A6"/>
              </w:rPr>
              <w:t xml:space="preserve"> </w:t>
            </w:r>
          </w:p>
          <w:p w:rsidR="34F6983B" w:rsidP="6FC944E8" w:rsidRDefault="34F6983B" w14:paraId="3C9B2302" w14:textId="6BC53784">
            <w:pPr>
              <w:pStyle w:val="Listeafsnit"/>
              <w:rPr>
                <w:color w:val="A6A6A6" w:themeColor="background1" w:themeTint="FF" w:themeShade="A6"/>
              </w:rPr>
            </w:pPr>
            <w:hyperlink r:id="R7ef4bd12f82e414b">
              <w:r w:rsidRPr="6FC944E8" w:rsidR="2A21487E">
                <w:rPr>
                  <w:rStyle w:val="Hyperlink"/>
                </w:rPr>
                <w:t>https://www.wind-watch.org/wiki/File:Vestas-V90-power-curve.png</w:t>
              </w:r>
            </w:hyperlink>
            <w:r w:rsidRPr="6FC944E8" w:rsidR="2A21487E">
              <w:rPr>
                <w:color w:val="A6A6A6" w:themeColor="background1" w:themeTint="FF" w:themeShade="A6"/>
              </w:rPr>
              <w:t xml:space="preserve"> </w:t>
            </w:r>
          </w:p>
          <w:p w:rsidR="34F6983B" w:rsidP="6FC944E8" w:rsidRDefault="34F6983B" w14:paraId="086E5B64" w14:textId="5D10D128">
            <w:pPr>
              <w:pStyle w:val="Listeafsnit"/>
              <w:rPr>
                <w:color w:val="A6A6A6" w:themeColor="background1" w:themeTint="FF" w:themeShade="A6"/>
              </w:rPr>
            </w:pPr>
            <w:hyperlink r:id="Reb2ea8b0067b4a99">
              <w:r w:rsidRPr="6FC944E8" w:rsidR="2A21487E">
                <w:rPr>
                  <w:rStyle w:val="Hyperlink"/>
                </w:rPr>
                <w:t>https://www.meteoblue.com/en/weather/historyclimate/climatemodelled/brandenburg_germany_2945358</w:t>
              </w:r>
            </w:hyperlink>
            <w:r w:rsidRPr="6FC944E8" w:rsidR="2A21487E">
              <w:rPr>
                <w:color w:val="A6A6A6" w:themeColor="background1" w:themeTint="FF" w:themeShade="A6"/>
              </w:rPr>
              <w:t xml:space="preserve"> </w:t>
            </w:r>
          </w:p>
        </w:tc>
      </w:tr>
    </w:tbl>
    <w:p w:rsidR="3E931346" w:rsidP="34F6983B" w:rsidRDefault="3E931346" w14:paraId="1D128C5B" w14:textId="4A26B7F0">
      <w:pPr>
        <w:pStyle w:val="Normal"/>
      </w:pPr>
    </w:p>
    <w:p w:rsidR="004F4DDF" w:rsidP="00423FA4" w:rsidRDefault="004F4DDF" w14:paraId="00E60031" w14:textId="2877F414">
      <w:pPr>
        <w:pStyle w:val="Overskrift1"/>
      </w:pPr>
      <w:r>
        <w:t>Supplerende materiale</w:t>
      </w:r>
    </w:p>
    <w:p w:rsidR="00EB3181" w:rsidP="00B66B65" w:rsidRDefault="00B66B65" w14:paraId="1CDB5A31" w14:textId="6F12D538">
      <w:pPr>
        <w:pStyle w:val="Overskrift2"/>
      </w:pPr>
      <w:r w:rsidR="00B66B65">
        <w:rPr/>
        <w:t>Sciencefag</w:t>
      </w:r>
      <w:r w:rsidR="00031662">
        <w:rPr/>
        <w:t>et</w:t>
      </w:r>
    </w:p>
    <w:p w:rsidR="6FC944E8" w:rsidP="6FC944E8" w:rsidRDefault="6FC944E8" w14:paraId="40F19CD0" w14:textId="22B35978">
      <w:pPr>
        <w:pStyle w:val="Overskrift2"/>
      </w:pPr>
    </w:p>
    <w:p w:rsidR="00031662" w:rsidP="00031662" w:rsidRDefault="00031662" w14:paraId="5E012D62" w14:textId="22908E3C">
      <w:pPr>
        <w:pStyle w:val="Overskrift2"/>
      </w:pPr>
      <w:r>
        <w:t>Sprogfaget</w:t>
      </w:r>
    </w:p>
    <w:p w:rsidR="00031662" w:rsidP="00B66B65" w:rsidRDefault="00031662" w14:paraId="62E749A5" w14:textId="4EC67ED8">
      <w:r>
        <w:t xml:space="preserve">Liste med alternative kilder, </w:t>
      </w:r>
      <w:r w:rsidR="009E1353">
        <w:t>f</w:t>
      </w:r>
      <w:r>
        <w:t>x. links til relevant materiale, som ikke er medtaget ovenfor, men kunne bruges</w:t>
      </w:r>
    </w:p>
    <w:p w:rsidRPr="00B66B65" w:rsidR="008F3767" w:rsidP="00B66B65" w:rsidRDefault="008F3767" w14:paraId="6D139000" w14:textId="77777777"/>
    <w:sectPr w:rsidRPr="00B66B65" w:rsidR="008F3767" w:rsidSect="0077101E">
      <w:pgSz w:w="11900" w:h="16840" w:orient="portrait"/>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5">
    <w:nsid w:val="5aaac9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7ad1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3d703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43744c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d0af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de0b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30e33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97d29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98b86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eb0e3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00f78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c315e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6f30b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b79b9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1ba39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8258a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55e79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dee0d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31660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469c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562e8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ac77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3ca27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7041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E85F84"/>
    <w:multiLevelType w:val="hybridMultilevel"/>
    <w:tmpl w:val="41A49102"/>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 w15:restartNumberingAfterBreak="0">
    <w:nsid w:val="0D0123B7"/>
    <w:multiLevelType w:val="hybridMultilevel"/>
    <w:tmpl w:val="C00C1B42"/>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 w15:restartNumberingAfterBreak="0">
    <w:nsid w:val="14A35F90"/>
    <w:multiLevelType w:val="hybridMultilevel"/>
    <w:tmpl w:val="71BA4696"/>
    <w:lvl w:ilvl="0" w:tplc="CFCE9598">
      <w:start w:val="5"/>
      <w:numFmt w:val="bullet"/>
      <w:lvlText w:val="-"/>
      <w:lvlJc w:val="left"/>
      <w:pPr>
        <w:ind w:left="720" w:hanging="360"/>
      </w:pPr>
      <w:rPr>
        <w:rFonts w:hint="default" w:ascii="Calibri" w:hAnsi="Calibri" w:cs="Calibri" w:eastAsiaTheme="minorHAnsi"/>
        <w:color w:val="auto"/>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 w15:restartNumberingAfterBreak="0">
    <w:nsid w:val="193D7D09"/>
    <w:multiLevelType w:val="hybridMultilevel"/>
    <w:tmpl w:val="00DC7524"/>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4" w15:restartNumberingAfterBreak="0">
    <w:nsid w:val="1C7A22BB"/>
    <w:multiLevelType w:val="multilevel"/>
    <w:tmpl w:val="0CB863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4C97A89"/>
    <w:multiLevelType w:val="hybridMultilevel"/>
    <w:tmpl w:val="16503FB4"/>
    <w:lvl w:ilvl="0" w:tplc="C4CA2502">
      <w:start w:val="90"/>
      <w:numFmt w:val="bullet"/>
      <w:lvlText w:val="-"/>
      <w:lvlJc w:val="left"/>
      <w:pPr>
        <w:ind w:left="720" w:hanging="360"/>
      </w:pPr>
      <w:rPr>
        <w:rFonts w:hint="default" w:ascii="Calibri" w:hAnsi="Calibri" w:cs="Calibri" w:eastAsiaTheme="minorHAns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6" w15:restartNumberingAfterBreak="0">
    <w:nsid w:val="4F442D7E"/>
    <w:multiLevelType w:val="hybridMultilevel"/>
    <w:tmpl w:val="079E959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7" w15:restartNumberingAfterBreak="0">
    <w:nsid w:val="5E9F4909"/>
    <w:multiLevelType w:val="hybridMultilevel"/>
    <w:tmpl w:val="462A3E3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8" w15:restartNumberingAfterBreak="0">
    <w:nsid w:val="5EF068AD"/>
    <w:multiLevelType w:val="hybridMultilevel"/>
    <w:tmpl w:val="3CE2165A"/>
    <w:lvl w:ilvl="0" w:tplc="96AA7FAA">
      <w:start w:val="5"/>
      <w:numFmt w:val="bullet"/>
      <w:lvlText w:val="-"/>
      <w:lvlJc w:val="left"/>
      <w:pPr>
        <w:ind w:left="720" w:hanging="360"/>
      </w:pPr>
      <w:rPr>
        <w:rFonts w:hint="default" w:ascii="Calibri" w:hAnsi="Calibri" w:cs="Calibri" w:eastAsiaTheme="minorHAnsi"/>
        <w:color w:val="auto"/>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9" w15:restartNumberingAfterBreak="0">
    <w:nsid w:val="76A26C62"/>
    <w:multiLevelType w:val="hybridMultilevel"/>
    <w:tmpl w:val="80164E96"/>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0" w15:restartNumberingAfterBreak="0">
    <w:nsid w:val="786C2143"/>
    <w:multiLevelType w:val="multilevel"/>
    <w:tmpl w:val="6C3A7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BC46C2"/>
    <w:multiLevelType w:val="hybridMultilevel"/>
    <w:tmpl w:val="6420ADA4"/>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 w16cid:durableId="275648081">
    <w:abstractNumId w:val="11"/>
  </w:num>
  <w:num w:numId="2" w16cid:durableId="1385642173">
    <w:abstractNumId w:val="9"/>
  </w:num>
  <w:num w:numId="3" w16cid:durableId="486287394">
    <w:abstractNumId w:val="6"/>
  </w:num>
  <w:num w:numId="4" w16cid:durableId="2109617471">
    <w:abstractNumId w:val="0"/>
  </w:num>
  <w:num w:numId="5" w16cid:durableId="226652597">
    <w:abstractNumId w:val="1"/>
  </w:num>
  <w:num w:numId="6" w16cid:durableId="955598434">
    <w:abstractNumId w:val="7"/>
  </w:num>
  <w:num w:numId="7" w16cid:durableId="517541800">
    <w:abstractNumId w:val="8"/>
  </w:num>
  <w:num w:numId="8" w16cid:durableId="1027563221">
    <w:abstractNumId w:val="2"/>
  </w:num>
  <w:num w:numId="9" w16cid:durableId="445005164">
    <w:abstractNumId w:val="4"/>
  </w:num>
  <w:num w:numId="10" w16cid:durableId="1284649785">
    <w:abstractNumId w:val="10"/>
  </w:num>
  <w:num w:numId="11" w16cid:durableId="1018579061">
    <w:abstractNumId w:val="5"/>
  </w:num>
  <w:num w:numId="12" w16cid:durableId="18291190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8"/>
  <w:hideSpellingErrors/>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70"/>
    <w:rsid w:val="00001182"/>
    <w:rsid w:val="00031662"/>
    <w:rsid w:val="00056A2D"/>
    <w:rsid w:val="00057E40"/>
    <w:rsid w:val="000604D7"/>
    <w:rsid w:val="00060F63"/>
    <w:rsid w:val="000618A3"/>
    <w:rsid w:val="00064F62"/>
    <w:rsid w:val="00071740"/>
    <w:rsid w:val="000867F0"/>
    <w:rsid w:val="00093CE1"/>
    <w:rsid w:val="000A3D69"/>
    <w:rsid w:val="000A7E01"/>
    <w:rsid w:val="000C5E58"/>
    <w:rsid w:val="000F78FC"/>
    <w:rsid w:val="00114E35"/>
    <w:rsid w:val="00126DC8"/>
    <w:rsid w:val="00133C0F"/>
    <w:rsid w:val="00154E48"/>
    <w:rsid w:val="001B4E59"/>
    <w:rsid w:val="001B8D13"/>
    <w:rsid w:val="001B94BC"/>
    <w:rsid w:val="001D3CB4"/>
    <w:rsid w:val="001D8D58"/>
    <w:rsid w:val="002270BA"/>
    <w:rsid w:val="002353A7"/>
    <w:rsid w:val="00242699"/>
    <w:rsid w:val="002506D4"/>
    <w:rsid w:val="00264351"/>
    <w:rsid w:val="00266868"/>
    <w:rsid w:val="002718B9"/>
    <w:rsid w:val="00272BF7"/>
    <w:rsid w:val="0029481C"/>
    <w:rsid w:val="002D3F7C"/>
    <w:rsid w:val="002D74A5"/>
    <w:rsid w:val="002E1A8E"/>
    <w:rsid w:val="002E5D20"/>
    <w:rsid w:val="002E7509"/>
    <w:rsid w:val="00300514"/>
    <w:rsid w:val="0031794A"/>
    <w:rsid w:val="003346AE"/>
    <w:rsid w:val="00353147"/>
    <w:rsid w:val="00355C34"/>
    <w:rsid w:val="00355C70"/>
    <w:rsid w:val="00394D5E"/>
    <w:rsid w:val="003A2BE3"/>
    <w:rsid w:val="003E3440"/>
    <w:rsid w:val="003F38C2"/>
    <w:rsid w:val="003F7908"/>
    <w:rsid w:val="0042063E"/>
    <w:rsid w:val="00423FA4"/>
    <w:rsid w:val="00435B81"/>
    <w:rsid w:val="00454F2F"/>
    <w:rsid w:val="004654E8"/>
    <w:rsid w:val="0047089D"/>
    <w:rsid w:val="004908B2"/>
    <w:rsid w:val="00492514"/>
    <w:rsid w:val="004C1D25"/>
    <w:rsid w:val="004D41AB"/>
    <w:rsid w:val="004E16C2"/>
    <w:rsid w:val="004F48BF"/>
    <w:rsid w:val="004F4DDF"/>
    <w:rsid w:val="00500901"/>
    <w:rsid w:val="00501B60"/>
    <w:rsid w:val="005319CB"/>
    <w:rsid w:val="005447F2"/>
    <w:rsid w:val="00544B4F"/>
    <w:rsid w:val="00545002"/>
    <w:rsid w:val="0055143B"/>
    <w:rsid w:val="00565111"/>
    <w:rsid w:val="005707EF"/>
    <w:rsid w:val="0057591E"/>
    <w:rsid w:val="00582A57"/>
    <w:rsid w:val="005A4E10"/>
    <w:rsid w:val="005A56D3"/>
    <w:rsid w:val="005E34BC"/>
    <w:rsid w:val="0060580F"/>
    <w:rsid w:val="006110DF"/>
    <w:rsid w:val="006408FE"/>
    <w:rsid w:val="006416A4"/>
    <w:rsid w:val="00666767"/>
    <w:rsid w:val="00675B27"/>
    <w:rsid w:val="006B0929"/>
    <w:rsid w:val="006B76F5"/>
    <w:rsid w:val="006C2C81"/>
    <w:rsid w:val="00700268"/>
    <w:rsid w:val="00715C74"/>
    <w:rsid w:val="007162DF"/>
    <w:rsid w:val="00757FD9"/>
    <w:rsid w:val="007633D0"/>
    <w:rsid w:val="0077101E"/>
    <w:rsid w:val="00777267"/>
    <w:rsid w:val="00777A74"/>
    <w:rsid w:val="007B0F5C"/>
    <w:rsid w:val="007B196F"/>
    <w:rsid w:val="007C25FC"/>
    <w:rsid w:val="007D03AC"/>
    <w:rsid w:val="00812799"/>
    <w:rsid w:val="00814288"/>
    <w:rsid w:val="00850E07"/>
    <w:rsid w:val="00855A5A"/>
    <w:rsid w:val="008566B7"/>
    <w:rsid w:val="008724A4"/>
    <w:rsid w:val="00882130"/>
    <w:rsid w:val="00886603"/>
    <w:rsid w:val="008A78C6"/>
    <w:rsid w:val="008C5710"/>
    <w:rsid w:val="008D708D"/>
    <w:rsid w:val="008E5F55"/>
    <w:rsid w:val="008F3767"/>
    <w:rsid w:val="00906AB1"/>
    <w:rsid w:val="00917349"/>
    <w:rsid w:val="00921380"/>
    <w:rsid w:val="009470D0"/>
    <w:rsid w:val="00965946"/>
    <w:rsid w:val="00977455"/>
    <w:rsid w:val="00997902"/>
    <w:rsid w:val="009A114F"/>
    <w:rsid w:val="009A1CB6"/>
    <w:rsid w:val="009A35AE"/>
    <w:rsid w:val="009B3F0B"/>
    <w:rsid w:val="009B4336"/>
    <w:rsid w:val="009D06B3"/>
    <w:rsid w:val="009E1353"/>
    <w:rsid w:val="00A27D92"/>
    <w:rsid w:val="00A42330"/>
    <w:rsid w:val="00A80FC8"/>
    <w:rsid w:val="00A91988"/>
    <w:rsid w:val="00A92C04"/>
    <w:rsid w:val="00AA087E"/>
    <w:rsid w:val="00AA6C80"/>
    <w:rsid w:val="00AC0317"/>
    <w:rsid w:val="00AD7595"/>
    <w:rsid w:val="00B00CA6"/>
    <w:rsid w:val="00B15EA7"/>
    <w:rsid w:val="00B17200"/>
    <w:rsid w:val="00B24649"/>
    <w:rsid w:val="00B3DB52"/>
    <w:rsid w:val="00B45703"/>
    <w:rsid w:val="00B66B65"/>
    <w:rsid w:val="00B672AA"/>
    <w:rsid w:val="00B75FE8"/>
    <w:rsid w:val="00B928C9"/>
    <w:rsid w:val="00BA3870"/>
    <w:rsid w:val="00BC5C06"/>
    <w:rsid w:val="00BD1695"/>
    <w:rsid w:val="00BE4455"/>
    <w:rsid w:val="00BE475D"/>
    <w:rsid w:val="00C021D8"/>
    <w:rsid w:val="00C046F1"/>
    <w:rsid w:val="00C05D83"/>
    <w:rsid w:val="00C369E9"/>
    <w:rsid w:val="00C37CD9"/>
    <w:rsid w:val="00C45FE5"/>
    <w:rsid w:val="00CB09A3"/>
    <w:rsid w:val="00CB371B"/>
    <w:rsid w:val="00CB4BBE"/>
    <w:rsid w:val="00CD393F"/>
    <w:rsid w:val="00CE6FAE"/>
    <w:rsid w:val="00D02D27"/>
    <w:rsid w:val="00D0517F"/>
    <w:rsid w:val="00D11F25"/>
    <w:rsid w:val="00D57C74"/>
    <w:rsid w:val="00D8275C"/>
    <w:rsid w:val="00D932CA"/>
    <w:rsid w:val="00DC294A"/>
    <w:rsid w:val="00DC7229"/>
    <w:rsid w:val="00DD416E"/>
    <w:rsid w:val="00E01496"/>
    <w:rsid w:val="00E21605"/>
    <w:rsid w:val="00E22F94"/>
    <w:rsid w:val="00E32E87"/>
    <w:rsid w:val="00E3790C"/>
    <w:rsid w:val="00E5566B"/>
    <w:rsid w:val="00E62702"/>
    <w:rsid w:val="00E707BA"/>
    <w:rsid w:val="00E85C30"/>
    <w:rsid w:val="00E947EA"/>
    <w:rsid w:val="00E95ABA"/>
    <w:rsid w:val="00EB3181"/>
    <w:rsid w:val="00ED12FB"/>
    <w:rsid w:val="00ED3E58"/>
    <w:rsid w:val="00EF20C0"/>
    <w:rsid w:val="00EF7A4E"/>
    <w:rsid w:val="00F0071F"/>
    <w:rsid w:val="00F243B9"/>
    <w:rsid w:val="00F32343"/>
    <w:rsid w:val="00F35618"/>
    <w:rsid w:val="00F440E9"/>
    <w:rsid w:val="00F45817"/>
    <w:rsid w:val="00F60EEC"/>
    <w:rsid w:val="00F8416F"/>
    <w:rsid w:val="00F8558D"/>
    <w:rsid w:val="00FF46A0"/>
    <w:rsid w:val="012802F2"/>
    <w:rsid w:val="0170839C"/>
    <w:rsid w:val="019CBE36"/>
    <w:rsid w:val="01EBA3F5"/>
    <w:rsid w:val="01F2CD5E"/>
    <w:rsid w:val="0203394C"/>
    <w:rsid w:val="021D4AD7"/>
    <w:rsid w:val="022BA347"/>
    <w:rsid w:val="02829F56"/>
    <w:rsid w:val="0295973D"/>
    <w:rsid w:val="02DEA2CB"/>
    <w:rsid w:val="02E654ED"/>
    <w:rsid w:val="03392A98"/>
    <w:rsid w:val="034122CD"/>
    <w:rsid w:val="035674B6"/>
    <w:rsid w:val="03678457"/>
    <w:rsid w:val="036A10EF"/>
    <w:rsid w:val="039F09AD"/>
    <w:rsid w:val="03AFC691"/>
    <w:rsid w:val="03DCBE43"/>
    <w:rsid w:val="03E085A8"/>
    <w:rsid w:val="03FEC31B"/>
    <w:rsid w:val="0449BA5B"/>
    <w:rsid w:val="045FA3B4"/>
    <w:rsid w:val="046080E9"/>
    <w:rsid w:val="048AF2A4"/>
    <w:rsid w:val="04CB72E8"/>
    <w:rsid w:val="0522374E"/>
    <w:rsid w:val="05DCD3E8"/>
    <w:rsid w:val="05E58ABC"/>
    <w:rsid w:val="0616438D"/>
    <w:rsid w:val="064A2890"/>
    <w:rsid w:val="06750FEB"/>
    <w:rsid w:val="06C98F94"/>
    <w:rsid w:val="070B4919"/>
    <w:rsid w:val="0801EE6C"/>
    <w:rsid w:val="084E65F3"/>
    <w:rsid w:val="08510B7F"/>
    <w:rsid w:val="08A53664"/>
    <w:rsid w:val="08F3752C"/>
    <w:rsid w:val="092A509A"/>
    <w:rsid w:val="094C7531"/>
    <w:rsid w:val="098D4332"/>
    <w:rsid w:val="0993ED41"/>
    <w:rsid w:val="09A62AA3"/>
    <w:rsid w:val="09B0D5FA"/>
    <w:rsid w:val="0A94EC65"/>
    <w:rsid w:val="0AB850DD"/>
    <w:rsid w:val="0AE03A1C"/>
    <w:rsid w:val="0B330C55"/>
    <w:rsid w:val="0B6ADC73"/>
    <w:rsid w:val="0CBCF770"/>
    <w:rsid w:val="0CE4736F"/>
    <w:rsid w:val="0D041C32"/>
    <w:rsid w:val="0D1FB4FE"/>
    <w:rsid w:val="0D3EBF85"/>
    <w:rsid w:val="0D89C77C"/>
    <w:rsid w:val="0D9BFB1B"/>
    <w:rsid w:val="0E4D46A2"/>
    <w:rsid w:val="0EB99316"/>
    <w:rsid w:val="0EBB791C"/>
    <w:rsid w:val="0EF78D51"/>
    <w:rsid w:val="0F0D06F8"/>
    <w:rsid w:val="0F19A059"/>
    <w:rsid w:val="0F1EB96C"/>
    <w:rsid w:val="0F4FE787"/>
    <w:rsid w:val="0F69111D"/>
    <w:rsid w:val="0FAE6F75"/>
    <w:rsid w:val="0FBC56EA"/>
    <w:rsid w:val="0FC31367"/>
    <w:rsid w:val="0FCE860A"/>
    <w:rsid w:val="0FF7F62E"/>
    <w:rsid w:val="10067D78"/>
    <w:rsid w:val="10426D34"/>
    <w:rsid w:val="105755C0"/>
    <w:rsid w:val="10A7F122"/>
    <w:rsid w:val="10B570BA"/>
    <w:rsid w:val="10C6718B"/>
    <w:rsid w:val="10DAE777"/>
    <w:rsid w:val="110E4BB8"/>
    <w:rsid w:val="11461442"/>
    <w:rsid w:val="11935598"/>
    <w:rsid w:val="1197359E"/>
    <w:rsid w:val="11B566A5"/>
    <w:rsid w:val="11E86825"/>
    <w:rsid w:val="121A90A6"/>
    <w:rsid w:val="128F92F6"/>
    <w:rsid w:val="12AE3177"/>
    <w:rsid w:val="12E1E4A3"/>
    <w:rsid w:val="12FA1AC0"/>
    <w:rsid w:val="1324EFDC"/>
    <w:rsid w:val="1334EB64"/>
    <w:rsid w:val="13636C5C"/>
    <w:rsid w:val="1373EC66"/>
    <w:rsid w:val="13EEDD6F"/>
    <w:rsid w:val="1418E109"/>
    <w:rsid w:val="14637C65"/>
    <w:rsid w:val="1472175A"/>
    <w:rsid w:val="14840747"/>
    <w:rsid w:val="148C2893"/>
    <w:rsid w:val="14E9ED1B"/>
    <w:rsid w:val="1520D4DC"/>
    <w:rsid w:val="152ABAA0"/>
    <w:rsid w:val="154958D3"/>
    <w:rsid w:val="15572103"/>
    <w:rsid w:val="15575432"/>
    <w:rsid w:val="159045DA"/>
    <w:rsid w:val="159A8402"/>
    <w:rsid w:val="15B6FAF5"/>
    <w:rsid w:val="16071BF7"/>
    <w:rsid w:val="16341815"/>
    <w:rsid w:val="163FA2D8"/>
    <w:rsid w:val="1644D455"/>
    <w:rsid w:val="1680600F"/>
    <w:rsid w:val="1682D8C3"/>
    <w:rsid w:val="16AA47B9"/>
    <w:rsid w:val="16AAFE78"/>
    <w:rsid w:val="16D79D2E"/>
    <w:rsid w:val="16D90985"/>
    <w:rsid w:val="170EB40F"/>
    <w:rsid w:val="175AF96C"/>
    <w:rsid w:val="17B555C6"/>
    <w:rsid w:val="1846CED9"/>
    <w:rsid w:val="184CE0FF"/>
    <w:rsid w:val="186F4BFF"/>
    <w:rsid w:val="18D224C4"/>
    <w:rsid w:val="1925FF45"/>
    <w:rsid w:val="1952CD42"/>
    <w:rsid w:val="197B9209"/>
    <w:rsid w:val="198F3F22"/>
    <w:rsid w:val="199ED874"/>
    <w:rsid w:val="1A21CDBA"/>
    <w:rsid w:val="1A21CDBA"/>
    <w:rsid w:val="1A5C220E"/>
    <w:rsid w:val="1A7D3224"/>
    <w:rsid w:val="1AECF688"/>
    <w:rsid w:val="1B5ACF9D"/>
    <w:rsid w:val="1B623351"/>
    <w:rsid w:val="1B7F2283"/>
    <w:rsid w:val="1BC36B2A"/>
    <w:rsid w:val="1BC3D24E"/>
    <w:rsid w:val="1C88C6E9"/>
    <w:rsid w:val="1C8A6E04"/>
    <w:rsid w:val="1CA3408F"/>
    <w:rsid w:val="1CD5E938"/>
    <w:rsid w:val="1D038EFE"/>
    <w:rsid w:val="1D038EFE"/>
    <w:rsid w:val="1D11E197"/>
    <w:rsid w:val="1D5F3B8B"/>
    <w:rsid w:val="1D6921C4"/>
    <w:rsid w:val="1E0EADF1"/>
    <w:rsid w:val="1E724997"/>
    <w:rsid w:val="1E8936F2"/>
    <w:rsid w:val="1EAB331C"/>
    <w:rsid w:val="1EFB0BEC"/>
    <w:rsid w:val="1FE7B059"/>
    <w:rsid w:val="21312553"/>
    <w:rsid w:val="21C5C982"/>
    <w:rsid w:val="221C7BAE"/>
    <w:rsid w:val="221F63EE"/>
    <w:rsid w:val="2254257F"/>
    <w:rsid w:val="22930C39"/>
    <w:rsid w:val="229A1927"/>
    <w:rsid w:val="22B9C1D2"/>
    <w:rsid w:val="230A2F00"/>
    <w:rsid w:val="231F73A2"/>
    <w:rsid w:val="2340D146"/>
    <w:rsid w:val="2374C232"/>
    <w:rsid w:val="23B38F45"/>
    <w:rsid w:val="23EE6C87"/>
    <w:rsid w:val="242983B6"/>
    <w:rsid w:val="24929C8E"/>
    <w:rsid w:val="24E792D9"/>
    <w:rsid w:val="25040C17"/>
    <w:rsid w:val="2511C980"/>
    <w:rsid w:val="25D64354"/>
    <w:rsid w:val="2609C8E4"/>
    <w:rsid w:val="2640FA91"/>
    <w:rsid w:val="26A4A224"/>
    <w:rsid w:val="26C42BD8"/>
    <w:rsid w:val="26F7B5F7"/>
    <w:rsid w:val="26F7DA57"/>
    <w:rsid w:val="27124868"/>
    <w:rsid w:val="2742C38E"/>
    <w:rsid w:val="276A2D84"/>
    <w:rsid w:val="27CEEDDD"/>
    <w:rsid w:val="28211963"/>
    <w:rsid w:val="2829A4ED"/>
    <w:rsid w:val="28303ABC"/>
    <w:rsid w:val="284E782F"/>
    <w:rsid w:val="285F477F"/>
    <w:rsid w:val="2875BAF9"/>
    <w:rsid w:val="2885FA52"/>
    <w:rsid w:val="288766A9"/>
    <w:rsid w:val="28A77FDD"/>
    <w:rsid w:val="28B19572"/>
    <w:rsid w:val="28DB3550"/>
    <w:rsid w:val="28E511AA"/>
    <w:rsid w:val="28F0009C"/>
    <w:rsid w:val="290266AA"/>
    <w:rsid w:val="29233588"/>
    <w:rsid w:val="29CA695C"/>
    <w:rsid w:val="29FA0298"/>
    <w:rsid w:val="2A00C6D1"/>
    <w:rsid w:val="2A21487E"/>
    <w:rsid w:val="2A6C30F5"/>
    <w:rsid w:val="2A7705B1"/>
    <w:rsid w:val="2A783FE7"/>
    <w:rsid w:val="2A7FD23A"/>
    <w:rsid w:val="2A96FF33"/>
    <w:rsid w:val="2AB63EC9"/>
    <w:rsid w:val="2AB8B62B"/>
    <w:rsid w:val="2AE29583"/>
    <w:rsid w:val="2AF6E3EC"/>
    <w:rsid w:val="2B05C0E3"/>
    <w:rsid w:val="2B1EDD09"/>
    <w:rsid w:val="2B6639BD"/>
    <w:rsid w:val="2BC92668"/>
    <w:rsid w:val="2BE717F7"/>
    <w:rsid w:val="2BFCDC2A"/>
    <w:rsid w:val="2C993128"/>
    <w:rsid w:val="2CA9AB2A"/>
    <w:rsid w:val="2CB03835"/>
    <w:rsid w:val="2CE8E1C1"/>
    <w:rsid w:val="2CF48A86"/>
    <w:rsid w:val="2CF7B045"/>
    <w:rsid w:val="2CFEAB7F"/>
    <w:rsid w:val="2DAEA673"/>
    <w:rsid w:val="2E51167C"/>
    <w:rsid w:val="2E69CAEB"/>
    <w:rsid w:val="2E736358"/>
    <w:rsid w:val="2EB081AF"/>
    <w:rsid w:val="2EE4D63B"/>
    <w:rsid w:val="2EE58ECD"/>
    <w:rsid w:val="2F07ED28"/>
    <w:rsid w:val="2F9C571C"/>
    <w:rsid w:val="2FD9D043"/>
    <w:rsid w:val="30169227"/>
    <w:rsid w:val="302C2B48"/>
    <w:rsid w:val="3047EBBF"/>
    <w:rsid w:val="30BE8301"/>
    <w:rsid w:val="30C8D49B"/>
    <w:rsid w:val="3173FEF2"/>
    <w:rsid w:val="31F3D39A"/>
    <w:rsid w:val="3228C482"/>
    <w:rsid w:val="3229019B"/>
    <w:rsid w:val="322DD33A"/>
    <w:rsid w:val="3236D046"/>
    <w:rsid w:val="326B4BDD"/>
    <w:rsid w:val="326BD2D0"/>
    <w:rsid w:val="32821796"/>
    <w:rsid w:val="32E8CD74"/>
    <w:rsid w:val="32F2F4B7"/>
    <w:rsid w:val="336ACA75"/>
    <w:rsid w:val="33979B37"/>
    <w:rsid w:val="33CFDA5E"/>
    <w:rsid w:val="33D4C9CE"/>
    <w:rsid w:val="342CA9F5"/>
    <w:rsid w:val="34849DD5"/>
    <w:rsid w:val="34DD0241"/>
    <w:rsid w:val="34F6983B"/>
    <w:rsid w:val="34FBE12C"/>
    <w:rsid w:val="34FD3EA1"/>
    <w:rsid w:val="356404B8"/>
    <w:rsid w:val="3565F701"/>
    <w:rsid w:val="356EADD5"/>
    <w:rsid w:val="358A20A1"/>
    <w:rsid w:val="35DA951B"/>
    <w:rsid w:val="36409DD0"/>
    <w:rsid w:val="36437AAC"/>
    <w:rsid w:val="36534EDD"/>
    <w:rsid w:val="3665F0B3"/>
    <w:rsid w:val="367525B4"/>
    <w:rsid w:val="36E8C4B7"/>
    <w:rsid w:val="370EA770"/>
    <w:rsid w:val="374DA872"/>
    <w:rsid w:val="37AF5687"/>
    <w:rsid w:val="37C1DE63"/>
    <w:rsid w:val="37D55AB1"/>
    <w:rsid w:val="37E2758C"/>
    <w:rsid w:val="37FB9DE9"/>
    <w:rsid w:val="38234741"/>
    <w:rsid w:val="38A9CE82"/>
    <w:rsid w:val="38BCE54F"/>
    <w:rsid w:val="38CE4AF9"/>
    <w:rsid w:val="390E11EC"/>
    <w:rsid w:val="397D64FD"/>
    <w:rsid w:val="39AC6A77"/>
    <w:rsid w:val="39C4062A"/>
    <w:rsid w:val="39E4E6E5"/>
    <w:rsid w:val="3A59AF6C"/>
    <w:rsid w:val="3A61E8A9"/>
    <w:rsid w:val="3A876418"/>
    <w:rsid w:val="3AB13760"/>
    <w:rsid w:val="3AD03ABB"/>
    <w:rsid w:val="3AFE0939"/>
    <w:rsid w:val="3B0CFB73"/>
    <w:rsid w:val="3B187019"/>
    <w:rsid w:val="3B32A2E7"/>
    <w:rsid w:val="3B5086C0"/>
    <w:rsid w:val="3B5DAF00"/>
    <w:rsid w:val="3BD8AAD8"/>
    <w:rsid w:val="3BFBE7AB"/>
    <w:rsid w:val="3C7FB460"/>
    <w:rsid w:val="3C8FAFBA"/>
    <w:rsid w:val="3D8372AD"/>
    <w:rsid w:val="3D97B80C"/>
    <w:rsid w:val="3E1D6F0E"/>
    <w:rsid w:val="3E2B801B"/>
    <w:rsid w:val="3E449C35"/>
    <w:rsid w:val="3E4CFD1A"/>
    <w:rsid w:val="3E931346"/>
    <w:rsid w:val="3EBE3615"/>
    <w:rsid w:val="3EDB90B6"/>
    <w:rsid w:val="3F43AFA8"/>
    <w:rsid w:val="3F58C083"/>
    <w:rsid w:val="3F5FC93F"/>
    <w:rsid w:val="3F7D5370"/>
    <w:rsid w:val="3F811947"/>
    <w:rsid w:val="3F8FA091"/>
    <w:rsid w:val="3FBA686C"/>
    <w:rsid w:val="3FC4294E"/>
    <w:rsid w:val="4016BBB8"/>
    <w:rsid w:val="402DB929"/>
    <w:rsid w:val="405035F8"/>
    <w:rsid w:val="407CC8DB"/>
    <w:rsid w:val="4143919D"/>
    <w:rsid w:val="417C3CF7"/>
    <w:rsid w:val="42087D4C"/>
    <w:rsid w:val="420895E1"/>
    <w:rsid w:val="423FE0E0"/>
    <w:rsid w:val="427D1AC5"/>
    <w:rsid w:val="4284C11F"/>
    <w:rsid w:val="42B4F432"/>
    <w:rsid w:val="42B4F432"/>
    <w:rsid w:val="42F2092E"/>
    <w:rsid w:val="430D5B9F"/>
    <w:rsid w:val="4323FBB7"/>
    <w:rsid w:val="433F8420"/>
    <w:rsid w:val="435D0C38"/>
    <w:rsid w:val="43F9310C"/>
    <w:rsid w:val="443A2385"/>
    <w:rsid w:val="44548A6A"/>
    <w:rsid w:val="447F28D3"/>
    <w:rsid w:val="449AC19F"/>
    <w:rsid w:val="44A92C00"/>
    <w:rsid w:val="44B059D5"/>
    <w:rsid w:val="44B3DDB9"/>
    <w:rsid w:val="4523A71B"/>
    <w:rsid w:val="4524AC26"/>
    <w:rsid w:val="4524BECB"/>
    <w:rsid w:val="45273641"/>
    <w:rsid w:val="45676F1A"/>
    <w:rsid w:val="45D36C97"/>
    <w:rsid w:val="45FDDA63"/>
    <w:rsid w:val="4617295F"/>
    <w:rsid w:val="4620FA60"/>
    <w:rsid w:val="46336AD2"/>
    <w:rsid w:val="46735011"/>
    <w:rsid w:val="4675558E"/>
    <w:rsid w:val="468BA278"/>
    <w:rsid w:val="46947CD0"/>
    <w:rsid w:val="4694ACFA"/>
    <w:rsid w:val="46C07C87"/>
    <w:rsid w:val="46F86AC3"/>
    <w:rsid w:val="47118266"/>
    <w:rsid w:val="474E83F7"/>
    <w:rsid w:val="47D10B50"/>
    <w:rsid w:val="47E0CCC2"/>
    <w:rsid w:val="47FDFBC6"/>
    <w:rsid w:val="482B3431"/>
    <w:rsid w:val="4838D272"/>
    <w:rsid w:val="485B47DD"/>
    <w:rsid w:val="48895859"/>
    <w:rsid w:val="48DDC823"/>
    <w:rsid w:val="48F4D538"/>
    <w:rsid w:val="491ADCD2"/>
    <w:rsid w:val="4931F49F"/>
    <w:rsid w:val="493C4C10"/>
    <w:rsid w:val="499A8CE2"/>
    <w:rsid w:val="49A980C1"/>
    <w:rsid w:val="49E2177A"/>
    <w:rsid w:val="49F3B572"/>
    <w:rsid w:val="49FC86A5"/>
    <w:rsid w:val="4A0DBD15"/>
    <w:rsid w:val="4A48CD58"/>
    <w:rsid w:val="4A687290"/>
    <w:rsid w:val="4B0792B4"/>
    <w:rsid w:val="4B5E2DC1"/>
    <w:rsid w:val="4B639629"/>
    <w:rsid w:val="4BC0F91B"/>
    <w:rsid w:val="4BCFC823"/>
    <w:rsid w:val="4BE8530C"/>
    <w:rsid w:val="4BE9BD56"/>
    <w:rsid w:val="4C09F6C8"/>
    <w:rsid w:val="4C0AD4AE"/>
    <w:rsid w:val="4C13911D"/>
    <w:rsid w:val="4C41AC8A"/>
    <w:rsid w:val="4C917C83"/>
    <w:rsid w:val="4CC8D114"/>
    <w:rsid w:val="4D1EAD08"/>
    <w:rsid w:val="4D26797A"/>
    <w:rsid w:val="4D349849"/>
    <w:rsid w:val="4D6B9884"/>
    <w:rsid w:val="4D791260"/>
    <w:rsid w:val="4DAF617E"/>
    <w:rsid w:val="4DF6F27B"/>
    <w:rsid w:val="4DFB6CB0"/>
    <w:rsid w:val="4E125A0B"/>
    <w:rsid w:val="4E125A0B"/>
    <w:rsid w:val="4E5414ED"/>
    <w:rsid w:val="4E8854F9"/>
    <w:rsid w:val="4EF899DD"/>
    <w:rsid w:val="4FA6F20D"/>
    <w:rsid w:val="4FCC1826"/>
    <w:rsid w:val="4FD9AE65"/>
    <w:rsid w:val="4FFBA55E"/>
    <w:rsid w:val="5004DF1F"/>
    <w:rsid w:val="5061AEB9"/>
    <w:rsid w:val="50946A3E"/>
    <w:rsid w:val="50B80EDC"/>
    <w:rsid w:val="50CDD9E3"/>
    <w:rsid w:val="50CE100B"/>
    <w:rsid w:val="50CF2623"/>
    <w:rsid w:val="50D13739"/>
    <w:rsid w:val="50FFE1A1"/>
    <w:rsid w:val="518BB5AF"/>
    <w:rsid w:val="51C16172"/>
    <w:rsid w:val="51FEC8DD"/>
    <w:rsid w:val="522401BF"/>
    <w:rsid w:val="52492D67"/>
    <w:rsid w:val="5253DF3D"/>
    <w:rsid w:val="527A1632"/>
    <w:rsid w:val="52A896BB"/>
    <w:rsid w:val="52A896BB"/>
    <w:rsid w:val="52C64CC2"/>
    <w:rsid w:val="52DB60A1"/>
    <w:rsid w:val="5318D944"/>
    <w:rsid w:val="535BC61C"/>
    <w:rsid w:val="53B7FFB3"/>
    <w:rsid w:val="53DFA8C4"/>
    <w:rsid w:val="541E7031"/>
    <w:rsid w:val="541F8871"/>
    <w:rsid w:val="54825735"/>
    <w:rsid w:val="54BE872A"/>
    <w:rsid w:val="54DD3F89"/>
    <w:rsid w:val="54F7967D"/>
    <w:rsid w:val="553984CA"/>
    <w:rsid w:val="5545003C"/>
    <w:rsid w:val="554D523E"/>
    <w:rsid w:val="55C5EBB4"/>
    <w:rsid w:val="55D721FA"/>
    <w:rsid w:val="55DE9D82"/>
    <w:rsid w:val="569366DE"/>
    <w:rsid w:val="569D0061"/>
    <w:rsid w:val="56A473A1"/>
    <w:rsid w:val="56CC52CC"/>
    <w:rsid w:val="56E9229F"/>
    <w:rsid w:val="56EB3A24"/>
    <w:rsid w:val="57204672"/>
    <w:rsid w:val="574D8755"/>
    <w:rsid w:val="577831F5"/>
    <w:rsid w:val="577B1D4E"/>
    <w:rsid w:val="578D4E48"/>
    <w:rsid w:val="5796521E"/>
    <w:rsid w:val="57BCBEF4"/>
    <w:rsid w:val="58060BE7"/>
    <w:rsid w:val="582F58B2"/>
    <w:rsid w:val="58CD04DA"/>
    <w:rsid w:val="59520CC2"/>
    <w:rsid w:val="596402DB"/>
    <w:rsid w:val="59B92B58"/>
    <w:rsid w:val="59EA5F0C"/>
    <w:rsid w:val="5A14F416"/>
    <w:rsid w:val="5A263985"/>
    <w:rsid w:val="5A31B82D"/>
    <w:rsid w:val="5A5BC9F4"/>
    <w:rsid w:val="5A5EF122"/>
    <w:rsid w:val="5A6FDA5D"/>
    <w:rsid w:val="5A7BBC20"/>
    <w:rsid w:val="5A852817"/>
    <w:rsid w:val="5AE7D69E"/>
    <w:rsid w:val="5AE8637C"/>
    <w:rsid w:val="5B36092E"/>
    <w:rsid w:val="5BDAB20E"/>
    <w:rsid w:val="5BF4B080"/>
    <w:rsid w:val="5C225441"/>
    <w:rsid w:val="5C50DD85"/>
    <w:rsid w:val="5C68DB43"/>
    <w:rsid w:val="5C6A7856"/>
    <w:rsid w:val="5CA6CB0A"/>
    <w:rsid w:val="5CAB9E4D"/>
    <w:rsid w:val="5CD9AEE0"/>
    <w:rsid w:val="5CE07FCC"/>
    <w:rsid w:val="5D249663"/>
    <w:rsid w:val="5D949F9B"/>
    <w:rsid w:val="5DC2EC04"/>
    <w:rsid w:val="5E111496"/>
    <w:rsid w:val="5E168895"/>
    <w:rsid w:val="5EA4A7D2"/>
    <w:rsid w:val="5EB3DFD3"/>
    <w:rsid w:val="5ED578D9"/>
    <w:rsid w:val="5ED7C545"/>
    <w:rsid w:val="5F01942C"/>
    <w:rsid w:val="5F257A35"/>
    <w:rsid w:val="5F306FFC"/>
    <w:rsid w:val="5F306FFC"/>
    <w:rsid w:val="5F40CCA6"/>
    <w:rsid w:val="5F97AA67"/>
    <w:rsid w:val="5FA9A59C"/>
    <w:rsid w:val="606B0D3D"/>
    <w:rsid w:val="613D433B"/>
    <w:rsid w:val="6144B5B4"/>
    <w:rsid w:val="6148A817"/>
    <w:rsid w:val="615FD59C"/>
    <w:rsid w:val="619A12D5"/>
    <w:rsid w:val="621CDA2D"/>
    <w:rsid w:val="6226B926"/>
    <w:rsid w:val="6240C37B"/>
    <w:rsid w:val="6267E980"/>
    <w:rsid w:val="627639A7"/>
    <w:rsid w:val="6296373B"/>
    <w:rsid w:val="6332F840"/>
    <w:rsid w:val="635D2BD6"/>
    <w:rsid w:val="63BF9C33"/>
    <w:rsid w:val="64322D88"/>
    <w:rsid w:val="64504872"/>
    <w:rsid w:val="648FBDEF"/>
    <w:rsid w:val="6490A9B1"/>
    <w:rsid w:val="6505352F"/>
    <w:rsid w:val="6509D3C6"/>
    <w:rsid w:val="65498755"/>
    <w:rsid w:val="657B935C"/>
    <w:rsid w:val="65C90E4E"/>
    <w:rsid w:val="65CDFDE9"/>
    <w:rsid w:val="662E67CE"/>
    <w:rsid w:val="665C6163"/>
    <w:rsid w:val="670733EF"/>
    <w:rsid w:val="675FA114"/>
    <w:rsid w:val="677E72F9"/>
    <w:rsid w:val="6847A360"/>
    <w:rsid w:val="6854370D"/>
    <w:rsid w:val="6875B5FA"/>
    <w:rsid w:val="68A30450"/>
    <w:rsid w:val="68E13211"/>
    <w:rsid w:val="68E13211"/>
    <w:rsid w:val="68F9E81C"/>
    <w:rsid w:val="69B16EB2"/>
    <w:rsid w:val="6A3A5A79"/>
    <w:rsid w:val="6A3A5A79"/>
    <w:rsid w:val="6A444AD5"/>
    <w:rsid w:val="6A98D5F9"/>
    <w:rsid w:val="6B3F7C9E"/>
    <w:rsid w:val="6B61CDF1"/>
    <w:rsid w:val="6C36E607"/>
    <w:rsid w:val="6C4EA077"/>
    <w:rsid w:val="6CB6EE3A"/>
    <w:rsid w:val="6CFD9E52"/>
    <w:rsid w:val="6DB4A334"/>
    <w:rsid w:val="6E16FED2"/>
    <w:rsid w:val="6E262E69"/>
    <w:rsid w:val="6E4117D6"/>
    <w:rsid w:val="6E6657D2"/>
    <w:rsid w:val="6F028C51"/>
    <w:rsid w:val="6F145D59"/>
    <w:rsid w:val="6F532D31"/>
    <w:rsid w:val="6F591A47"/>
    <w:rsid w:val="6F660BCB"/>
    <w:rsid w:val="6FAE8E8F"/>
    <w:rsid w:val="6FC944E8"/>
    <w:rsid w:val="6FEB561F"/>
    <w:rsid w:val="6FEE8EFC"/>
    <w:rsid w:val="70039165"/>
    <w:rsid w:val="7018A464"/>
    <w:rsid w:val="701B5989"/>
    <w:rsid w:val="70201E59"/>
    <w:rsid w:val="70374491"/>
    <w:rsid w:val="7039726A"/>
    <w:rsid w:val="71050E2D"/>
    <w:rsid w:val="71189E16"/>
    <w:rsid w:val="713F2DB7"/>
    <w:rsid w:val="7197DBE7"/>
    <w:rsid w:val="71BCEF55"/>
    <w:rsid w:val="71C6DE8C"/>
    <w:rsid w:val="720DED60"/>
    <w:rsid w:val="72201493"/>
    <w:rsid w:val="72352200"/>
    <w:rsid w:val="72F92AC8"/>
    <w:rsid w:val="73105466"/>
    <w:rsid w:val="7362AEED"/>
    <w:rsid w:val="73DA1B0C"/>
    <w:rsid w:val="74501414"/>
    <w:rsid w:val="74D64A30"/>
    <w:rsid w:val="74EB579D"/>
    <w:rsid w:val="74FE7F4E"/>
    <w:rsid w:val="7557D6F0"/>
    <w:rsid w:val="755B8838"/>
    <w:rsid w:val="75605587"/>
    <w:rsid w:val="7586FD7C"/>
    <w:rsid w:val="75A41C4D"/>
    <w:rsid w:val="75BFB519"/>
    <w:rsid w:val="75D54D4F"/>
    <w:rsid w:val="75E5504A"/>
    <w:rsid w:val="75FEA596"/>
    <w:rsid w:val="762A0FC6"/>
    <w:rsid w:val="7769EFDB"/>
    <w:rsid w:val="77F7F24F"/>
    <w:rsid w:val="784C2C32"/>
    <w:rsid w:val="785C5705"/>
    <w:rsid w:val="78C80C01"/>
    <w:rsid w:val="78C99A34"/>
    <w:rsid w:val="78F3C5B4"/>
    <w:rsid w:val="792AD43B"/>
    <w:rsid w:val="793D78FB"/>
    <w:rsid w:val="793F7D8A"/>
    <w:rsid w:val="79673D5C"/>
    <w:rsid w:val="79E1E64A"/>
    <w:rsid w:val="7A0F8568"/>
    <w:rsid w:val="7A2B4813"/>
    <w:rsid w:val="7A4DC09E"/>
    <w:rsid w:val="7A73685E"/>
    <w:rsid w:val="7A778D70"/>
    <w:rsid w:val="7A83E34A"/>
    <w:rsid w:val="7AD58B61"/>
    <w:rsid w:val="7AE85B84"/>
    <w:rsid w:val="7B0DDC19"/>
    <w:rsid w:val="7B2F9311"/>
    <w:rsid w:val="7B4A1C34"/>
    <w:rsid w:val="7B549875"/>
    <w:rsid w:val="7B789B8A"/>
    <w:rsid w:val="7BCDED8C"/>
    <w:rsid w:val="7C61DEC9"/>
    <w:rsid w:val="7C927800"/>
    <w:rsid w:val="7CCA6FF9"/>
    <w:rsid w:val="7CF8A201"/>
    <w:rsid w:val="7D2FC828"/>
    <w:rsid w:val="7D69BDED"/>
    <w:rsid w:val="7D8E0D33"/>
    <w:rsid w:val="7DDD3806"/>
    <w:rsid w:val="7E457CDB"/>
    <w:rsid w:val="7E6733D3"/>
    <w:rsid w:val="7EB57288"/>
    <w:rsid w:val="7F916A9F"/>
    <w:rsid w:val="7FBEC53D"/>
    <w:rsid w:val="7FE4F8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73B8DB5"/>
  <w15:chartTrackingRefBased/>
  <w15:docId w15:val="{BD1EF616-56CE-6C4F-8A07-B2BD2F21DA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rsid w:val="00423FA4"/>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B66B65"/>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Listeafsnit">
    <w:name w:val="List Paragraph"/>
    <w:basedOn w:val="Normal"/>
    <w:uiPriority w:val="34"/>
    <w:qFormat/>
    <w:rsid w:val="00BA3870"/>
    <w:pPr>
      <w:ind w:left="720"/>
      <w:contextualSpacing/>
    </w:pPr>
  </w:style>
  <w:style w:type="table" w:styleId="Tabel-Gitter">
    <w:name w:val="Table Grid"/>
    <w:basedOn w:val="Tabel-Normal"/>
    <w:uiPriority w:val="39"/>
    <w:rsid w:val="004F4D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verskrift1Tegn" w:customStyle="1">
    <w:name w:val="Overskrift 1 Tegn"/>
    <w:basedOn w:val="Standardskrifttypeiafsnit"/>
    <w:link w:val="Overskrift1"/>
    <w:uiPriority w:val="9"/>
    <w:rsid w:val="00423FA4"/>
    <w:rPr>
      <w:rFonts w:asciiTheme="majorHAnsi" w:hAnsiTheme="majorHAnsi" w:eastAsiaTheme="majorEastAsia" w:cstheme="majorBidi"/>
      <w:color w:val="2F5496" w:themeColor="accent1" w:themeShade="BF"/>
      <w:sz w:val="32"/>
      <w:szCs w:val="32"/>
    </w:rPr>
  </w:style>
  <w:style w:type="paragraph" w:styleId="Titel">
    <w:name w:val="Title"/>
    <w:basedOn w:val="Normal"/>
    <w:next w:val="Normal"/>
    <w:link w:val="TitelTegn"/>
    <w:uiPriority w:val="10"/>
    <w:qFormat/>
    <w:rsid w:val="00266868"/>
    <w:pPr>
      <w:contextualSpacing/>
    </w:pPr>
    <w:rPr>
      <w:rFonts w:asciiTheme="majorHAnsi" w:hAnsiTheme="majorHAnsi" w:eastAsiaTheme="majorEastAsia" w:cstheme="majorBidi"/>
      <w:spacing w:val="-10"/>
      <w:kern w:val="28"/>
      <w:sz w:val="56"/>
      <w:szCs w:val="56"/>
    </w:rPr>
  </w:style>
  <w:style w:type="character" w:styleId="TitelTegn" w:customStyle="1">
    <w:name w:val="Titel Tegn"/>
    <w:basedOn w:val="Standardskrifttypeiafsnit"/>
    <w:link w:val="Titel"/>
    <w:uiPriority w:val="10"/>
    <w:rsid w:val="00266868"/>
    <w:rPr>
      <w:rFonts w:asciiTheme="majorHAnsi" w:hAnsiTheme="majorHAnsi" w:eastAsiaTheme="majorEastAsia" w:cstheme="majorBidi"/>
      <w:spacing w:val="-10"/>
      <w:kern w:val="28"/>
      <w:sz w:val="56"/>
      <w:szCs w:val="56"/>
    </w:rPr>
  </w:style>
  <w:style w:type="paragraph" w:styleId="Undertitel">
    <w:name w:val="Subtitle"/>
    <w:basedOn w:val="Normal"/>
    <w:next w:val="Normal"/>
    <w:link w:val="UndertitelTegn"/>
    <w:uiPriority w:val="11"/>
    <w:qFormat/>
    <w:rsid w:val="000A3D69"/>
    <w:pPr>
      <w:numPr>
        <w:ilvl w:val="1"/>
      </w:numPr>
      <w:spacing w:after="160"/>
    </w:pPr>
    <w:rPr>
      <w:rFonts w:eastAsiaTheme="minorEastAsia"/>
      <w:color w:val="5A5A5A" w:themeColor="text1" w:themeTint="A5"/>
      <w:spacing w:val="15"/>
      <w:sz w:val="22"/>
      <w:szCs w:val="22"/>
    </w:rPr>
  </w:style>
  <w:style w:type="character" w:styleId="UndertitelTegn" w:customStyle="1">
    <w:name w:val="Undertitel Tegn"/>
    <w:basedOn w:val="Standardskrifttypeiafsnit"/>
    <w:link w:val="Undertitel"/>
    <w:uiPriority w:val="11"/>
    <w:rsid w:val="000A3D69"/>
    <w:rPr>
      <w:rFonts w:eastAsiaTheme="minorEastAsia"/>
      <w:color w:val="5A5A5A" w:themeColor="text1" w:themeTint="A5"/>
      <w:spacing w:val="15"/>
      <w:sz w:val="22"/>
      <w:szCs w:val="22"/>
    </w:rPr>
  </w:style>
  <w:style w:type="character" w:styleId="Overskrift2Tegn" w:customStyle="1">
    <w:name w:val="Overskrift 2 Tegn"/>
    <w:basedOn w:val="Standardskrifttypeiafsnit"/>
    <w:link w:val="Overskrift2"/>
    <w:uiPriority w:val="9"/>
    <w:rsid w:val="00B66B65"/>
    <w:rPr>
      <w:rFonts w:asciiTheme="majorHAnsi" w:hAnsiTheme="majorHAnsi" w:eastAsiaTheme="majorEastAsia" w:cstheme="majorBidi"/>
      <w:color w:val="2F5496" w:themeColor="accent1" w:themeShade="BF"/>
      <w:sz w:val="26"/>
      <w:szCs w:val="26"/>
    </w:rPr>
  </w:style>
  <w:style w:type="character" w:styleId="Hyperlink">
    <w:name w:val="Hyperlink"/>
    <w:basedOn w:val="Standardskrifttypeiafsnit"/>
    <w:uiPriority w:val="99"/>
    <w:unhideWhenUsed/>
    <w:rsid w:val="00700268"/>
    <w:rPr>
      <w:color w:val="0563C1" w:themeColor="hyperlink"/>
      <w:u w:val="single"/>
    </w:rPr>
  </w:style>
  <w:style w:type="character" w:styleId="Ulstomtale">
    <w:name w:val="Unresolved Mention"/>
    <w:basedOn w:val="Standardskrifttypeiafsnit"/>
    <w:uiPriority w:val="99"/>
    <w:semiHidden/>
    <w:unhideWhenUsed/>
    <w:rsid w:val="00700268"/>
    <w:rPr>
      <w:color w:val="605E5C"/>
      <w:shd w:val="clear" w:color="auto" w:fill="E1DFDD"/>
    </w:rPr>
  </w:style>
  <w:style w:type="character" w:styleId="BesgtLink">
    <w:name w:val="FollowedHyperlink"/>
    <w:basedOn w:val="Standardskrifttypeiafsnit"/>
    <w:uiPriority w:val="99"/>
    <w:semiHidden/>
    <w:unhideWhenUsed/>
    <w:rsid w:val="00700268"/>
    <w:rPr>
      <w:color w:val="954F72" w:themeColor="followedHyperlink"/>
      <w:u w:val="single"/>
    </w:rPr>
  </w:style>
  <w:style w:type="paragraph" w:styleId="NormalWeb">
    <w:name w:val="Normal (Web)"/>
    <w:basedOn w:val="Normal"/>
    <w:uiPriority w:val="99"/>
    <w:unhideWhenUsed/>
    <w:rsid w:val="00BE4455"/>
    <w:pPr>
      <w:spacing w:before="100" w:beforeAutospacing="1" w:after="100" w:afterAutospacing="1"/>
    </w:pPr>
    <w:rPr>
      <w:rFonts w:ascii="Times New Roman" w:hAnsi="Times New Roman" w:eastAsia="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482242">
      <w:bodyDiv w:val="1"/>
      <w:marLeft w:val="0"/>
      <w:marRight w:val="0"/>
      <w:marTop w:val="0"/>
      <w:marBottom w:val="0"/>
      <w:divBdr>
        <w:top w:val="none" w:sz="0" w:space="0" w:color="auto"/>
        <w:left w:val="none" w:sz="0" w:space="0" w:color="auto"/>
        <w:bottom w:val="none" w:sz="0" w:space="0" w:color="auto"/>
        <w:right w:val="none" w:sz="0" w:space="0" w:color="auto"/>
      </w:divBdr>
    </w:div>
    <w:div w:id="146731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gg@boag.nu"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mitcfu.dk/" TargetMode="External" Id="rId10" /><Relationship Type="http://schemas.openxmlformats.org/officeDocument/2006/relationships/numbering" Target="numbering.xml" Id="rId4" /><Relationship Type="http://schemas.openxmlformats.org/officeDocument/2006/relationships/hyperlink" Target="mailto:mq@boag.nu" TargetMode="External" Id="rId9" /><Relationship Type="http://schemas.openxmlformats.org/officeDocument/2006/relationships/hyperlink" Target="https://politiken.dk/udland/art9169230/Voldsomme-kampe-mellem-politi-og-demonstranter-ved-tysk-brunkulsmine" TargetMode="External" Id="R7e575925257e414c" /><Relationship Type="http://schemas.openxmlformats.org/officeDocument/2006/relationships/hyperlink" Target="https://www.dw.com/de/r%C3%A4umung-des-protestdorfs-l%C3%BCtzerath-steht-bevor/av-64345448" TargetMode="External" Id="Rd8e92e16d15a4c0e" /><Relationship Type="http://schemas.openxmlformats.org/officeDocument/2006/relationships/hyperlink" Target="https://www.dw.com/de/r%C3%A4umung-von-l%C3%BCtzerath-durch-polizei-geht-weiter/av-64373312" TargetMode="External" Id="Rfa475358194c4d2f" /><Relationship Type="http://schemas.openxmlformats.org/officeDocument/2006/relationships/hyperlink" Target="https://quizlet.com/_ctppei?x=1jqt&amp;i=7t9v6" TargetMode="External" Id="Rdbf0e490d58d445b" /><Relationship Type="http://schemas.openxmlformats.org/officeDocument/2006/relationships/hyperlink" Target="https://www.youtube.com/watch?v=4PCvkL68YZU" TargetMode="External" Id="R2878e978348e4cb4" /><Relationship Type="http://schemas.openxmlformats.org/officeDocument/2006/relationships/hyperlink" Target="https://de.wikipedia.org/wiki/Energie" TargetMode="External" Id="Ra310f02d31c5404a" /><Relationship Type="http://schemas.openxmlformats.org/officeDocument/2006/relationships/hyperlink" Target="https://de.wikipedia.org/wiki/Erhaltungsgr%C3%B6%C3%9Fe" TargetMode="External" Id="Rd1b9919eb7e34198" /><Relationship Type="http://schemas.openxmlformats.org/officeDocument/2006/relationships/hyperlink" Target="https://de.wikipedia.org/wiki/Abgeschlossenes_System" TargetMode="External" Id="R2c0ab6003a33433a" /><Relationship Type="http://schemas.openxmlformats.org/officeDocument/2006/relationships/hyperlink" Target="https://de.wikipedia.org/wiki/Energie" TargetMode="External" Id="R4dfa7f79455744b4" /><Relationship Type="http://schemas.openxmlformats.org/officeDocument/2006/relationships/hyperlink" Target="https://de.wikipedia.org/wiki/Energieerhaltungssatz" TargetMode="External" Id="Rd01573b2ba104b48" /><Relationship Type="http://schemas.openxmlformats.org/officeDocument/2006/relationships/image" Target="/media/image.png" Id="R3adf523749ce4a13" /><Relationship Type="http://schemas.openxmlformats.org/officeDocument/2006/relationships/hyperlink" Target="https://en.wikipedia.org/wiki/Brandenburg" TargetMode="External" Id="R367c7b53af8948ed" /><Relationship Type="http://schemas.openxmlformats.org/officeDocument/2006/relationships/hyperlink" Target="https://www.statistik-berlin-brandenburg.de/energie" TargetMode="External" Id="Re4b08b83577a4dc8" /><Relationship Type="http://schemas.openxmlformats.org/officeDocument/2006/relationships/hyperlink" Target="https://www.dst.dk/Site/Dst/SingleFiles/GetArchiveFile.aspx?fi=formid&amp;fo=elforbrug--pdf&amp;ext={2" TargetMode="External" Id="R23f48101f60c4f2a" /><Relationship Type="http://schemas.openxmlformats.org/officeDocument/2006/relationships/hyperlink" Target="https://www.vestas.com/en/about/this-is-vestas" TargetMode="External" Id="R56c2318b3ade4390" /><Relationship Type="http://schemas.openxmlformats.org/officeDocument/2006/relationships/hyperlink" Target="https://www.wind-watch.org/wiki/File:Vestas-V90-power-curve.png" TargetMode="External" Id="R7ef4bd12f82e414b" /><Relationship Type="http://schemas.openxmlformats.org/officeDocument/2006/relationships/hyperlink" Target="https://www.meteoblue.com/en/weather/historyclimate/climatemodelled/brandenburg_germany_2945358" TargetMode="External" Id="Reb2ea8b0067b4a99" /><Relationship Type="http://schemas.openxmlformats.org/officeDocument/2006/relationships/hyperlink" Target="https://de.wikipedia.org/wiki/Leistung_(Physik" TargetMode="External" Id="R8fe88b873eae4400"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d08b01-d44e-447c-b274-cbfe2426c0df">
      <Terms xmlns="http://schemas.microsoft.com/office/infopath/2007/PartnerControls"/>
    </lcf76f155ced4ddcb4097134ff3c332f>
    <TaxCatchAll xmlns="6d650cfe-2cc3-4d54-81e1-fa802eb288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16E02FD97FCA64EBD7228A4C90F5733" ma:contentTypeVersion="15" ma:contentTypeDescription="Opret et nyt dokument." ma:contentTypeScope="" ma:versionID="3a589614b787ea2135455a357bccfd97">
  <xsd:schema xmlns:xsd="http://www.w3.org/2001/XMLSchema" xmlns:xs="http://www.w3.org/2001/XMLSchema" xmlns:p="http://schemas.microsoft.com/office/2006/metadata/properties" xmlns:ns2="04d08b01-d44e-447c-b274-cbfe2426c0df" xmlns:ns3="6d650cfe-2cc3-4d54-81e1-fa802eb28842" targetNamespace="http://schemas.microsoft.com/office/2006/metadata/properties" ma:root="true" ma:fieldsID="9fbe7a9259f3c15c4706faba96956ba8" ns2:_="" ns3:_="">
    <xsd:import namespace="04d08b01-d44e-447c-b274-cbfe2426c0df"/>
    <xsd:import namespace="6d650cfe-2cc3-4d54-81e1-fa802eb288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08b01-d44e-447c-b274-cbfe2426c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7d2a11bd-5271-4372-9cee-54954ef515f9"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650cfe-2cc3-4d54-81e1-fa802eb2884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7c6965b-06f1-48aa-96bd-297ec2027a76}" ma:internalName="TaxCatchAll" ma:showField="CatchAllData" ma:web="6d650cfe-2cc3-4d54-81e1-fa802eb2884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CBEEE9-22BA-42FF-AA8A-53BB13A511A7}">
  <ds:schemaRefs>
    <ds:schemaRef ds:uri="http://schemas.microsoft.com/office/2006/metadata/properties"/>
    <ds:schemaRef ds:uri="http://schemas.microsoft.com/office/infopath/2007/PartnerControls"/>
    <ds:schemaRef ds:uri="04d08b01-d44e-447c-b274-cbfe2426c0df"/>
    <ds:schemaRef ds:uri="6d650cfe-2cc3-4d54-81e1-fa802eb28842"/>
  </ds:schemaRefs>
</ds:datastoreItem>
</file>

<file path=customXml/itemProps2.xml><?xml version="1.0" encoding="utf-8"?>
<ds:datastoreItem xmlns:ds="http://schemas.openxmlformats.org/officeDocument/2006/customXml" ds:itemID="{26BD4400-4375-4851-87EB-D2CA83B56E19}">
  <ds:schemaRefs>
    <ds:schemaRef ds:uri="http://schemas.microsoft.com/sharepoint/v3/contenttype/forms"/>
  </ds:schemaRefs>
</ds:datastoreItem>
</file>

<file path=customXml/itemProps3.xml><?xml version="1.0" encoding="utf-8"?>
<ds:datastoreItem xmlns:ds="http://schemas.openxmlformats.org/officeDocument/2006/customXml" ds:itemID="{C3A0A495-211D-4E87-B26B-B83767EFE4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[MQ]  Mette Machholm</dc:creator>
  <keywords/>
  <dc:description/>
  <lastModifiedBy>Martin Skogstad-von Qualen</lastModifiedBy>
  <revision>181</revision>
  <dcterms:created xsi:type="dcterms:W3CDTF">2022-04-25T06:25:00.0000000Z</dcterms:created>
  <dcterms:modified xsi:type="dcterms:W3CDTF">2023-04-12T11:57:25.1450358Z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0x010100516E02FD97FCA64EBD7228A4C90F5733</vt:lpwstr>
  </property>
  <property fmtid="{D5CDD505-2E9C-101B-9397-08002B2CF9AE}" pid="3" name="MediaServiceImageTags">
    <vt:lpwstr/>
  </property>
</Properties>
</file>