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3488" w14:textId="4175D8FC" w:rsidR="00F579EB" w:rsidRPr="00B533AC" w:rsidRDefault="00B533AC" w:rsidP="002F4D03">
      <w:pPr>
        <w:pStyle w:val="Titel"/>
        <w:rPr>
          <w:lang w:val="es-ES"/>
        </w:rPr>
      </w:pPr>
      <w:bookmarkStart w:id="0" w:name="_GoBack"/>
      <w:bookmarkEnd w:id="0"/>
      <w:r w:rsidRPr="00B533AC">
        <w:rPr>
          <w:lang w:val="es-ES"/>
        </w:rPr>
        <w:t>Víd</w:t>
      </w:r>
      <w:r w:rsidR="002F4D03" w:rsidRPr="00B533AC">
        <w:rPr>
          <w:lang w:val="es-ES"/>
        </w:rPr>
        <w:t>eo</w:t>
      </w:r>
      <w:r w:rsidRPr="00B533AC">
        <w:rPr>
          <w:lang w:val="es-ES"/>
        </w:rPr>
        <w:t>: ¿Cómo funcionan los p</w:t>
      </w:r>
      <w:r>
        <w:rPr>
          <w:lang w:val="es-ES"/>
        </w:rPr>
        <w:t>aneles solares?</w:t>
      </w:r>
    </w:p>
    <w:p w14:paraId="34559BF8" w14:textId="4FAA61AE" w:rsidR="008330AF" w:rsidRPr="008330AF" w:rsidRDefault="00D713F7">
      <w:pPr>
        <w:rPr>
          <w:rFonts w:ascii="Helvetica" w:hAnsi="Helvetica" w:cs="Helvetica"/>
          <w:color w:val="0563C1" w:themeColor="hyperlink"/>
          <w:sz w:val="18"/>
          <w:szCs w:val="18"/>
          <w:u w:val="single"/>
          <w:shd w:val="clear" w:color="auto" w:fill="FFFFFF"/>
          <w:lang w:val="en-US"/>
        </w:rPr>
      </w:pPr>
      <w:r w:rsidRPr="00470FA8">
        <w:rPr>
          <w:lang w:val="en-US"/>
        </w:rPr>
        <w:t>Enlace:</w:t>
      </w:r>
      <w:r w:rsidR="002D2D00" w:rsidRPr="00470FA8">
        <w:rPr>
          <w:lang w:val="en-US"/>
        </w:rPr>
        <w:t xml:space="preserve"> </w:t>
      </w:r>
      <w:hyperlink r:id="rId11" w:history="1">
        <w:r w:rsidR="002D2D00" w:rsidRPr="00470FA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https://www.youtube.com/watch?v=pFJ96wUZT7E</w:t>
        </w:r>
      </w:hyperlink>
    </w:p>
    <w:p w14:paraId="5ECDE23F" w14:textId="77777777" w:rsidR="00470FA8" w:rsidRPr="003B4AA9" w:rsidRDefault="00470FA8" w:rsidP="00470FA8">
      <w:pPr>
        <w:pStyle w:val="Overskrift2"/>
        <w:rPr>
          <w:b/>
          <w:bCs/>
          <w:u w:val="single"/>
          <w:lang w:val="en-US"/>
        </w:rPr>
      </w:pPr>
    </w:p>
    <w:p w14:paraId="0DD4783D" w14:textId="21780678" w:rsidR="008330AF" w:rsidRPr="00470FA8" w:rsidRDefault="00470FA8" w:rsidP="00470FA8">
      <w:pPr>
        <w:pStyle w:val="Overskrift2"/>
        <w:rPr>
          <w:lang w:val="es-ES"/>
        </w:rPr>
      </w:pPr>
      <w:r w:rsidRPr="00470FA8">
        <w:rPr>
          <w:b/>
          <w:bCs/>
          <w:u w:val="single"/>
          <w:lang w:val="es-ES"/>
        </w:rPr>
        <w:t>Tarea 11:</w:t>
      </w:r>
      <w:r w:rsidRPr="00470FA8">
        <w:rPr>
          <w:lang w:val="es-ES"/>
        </w:rPr>
        <w:t xml:space="preserve"> Se fra 0.00 til 2.45 - V</w:t>
      </w:r>
      <w:r w:rsidR="008330AF" w:rsidRPr="00470FA8">
        <w:rPr>
          <w:lang w:val="es-ES"/>
        </w:rPr>
        <w:t>e desde 0.00 a 2.45</w:t>
      </w:r>
    </w:p>
    <w:p w14:paraId="358ED427" w14:textId="77777777" w:rsidR="00470FA8" w:rsidRPr="00470FA8" w:rsidRDefault="00470FA8" w:rsidP="00470FA8">
      <w:pPr>
        <w:pStyle w:val="Overskrift2"/>
        <w:rPr>
          <w:b/>
          <w:bCs/>
          <w:u w:val="single"/>
          <w:lang w:val="es-ES"/>
        </w:rPr>
      </w:pPr>
    </w:p>
    <w:p w14:paraId="439A1398" w14:textId="202E9174" w:rsidR="00B533AC" w:rsidRPr="00470FA8" w:rsidRDefault="00B533AC" w:rsidP="00470FA8">
      <w:pPr>
        <w:pStyle w:val="Overskrift2"/>
        <w:rPr>
          <w:b/>
          <w:bCs/>
          <w:u w:val="single"/>
        </w:rPr>
      </w:pPr>
      <w:r w:rsidRPr="00470FA8">
        <w:rPr>
          <w:b/>
          <w:bCs/>
          <w:u w:val="single"/>
        </w:rPr>
        <w:t>Glosehjælp i alfabetisk rækkefølge:</w:t>
      </w:r>
    </w:p>
    <w:p w14:paraId="3AA7A464" w14:textId="5EBEBB62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a través de - gennem</w:t>
      </w:r>
    </w:p>
    <w:p w14:paraId="4C5A74F5" w14:textId="51CEB310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al entrar en contacto som – når de kommer i kontakt med</w:t>
      </w:r>
    </w:p>
    <w:p w14:paraId="4545B2AC" w14:textId="6C750DEC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contener – at indeholde</w:t>
      </w:r>
    </w:p>
    <w:p w14:paraId="1DE437E5" w14:textId="7D42C6B6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corriente (f) eléctrica directa – direkte elektrisk strøm</w:t>
      </w:r>
    </w:p>
    <w:p w14:paraId="574103A3" w14:textId="3A65AF5D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estar formado por – at være lavet af</w:t>
      </w:r>
    </w:p>
    <w:p w14:paraId="74356DF0" w14:textId="43EB82A3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flujo – strøm</w:t>
      </w:r>
    </w:p>
    <w:p w14:paraId="40C77557" w14:textId="4C7A61DD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forma - dannes</w:t>
      </w:r>
    </w:p>
    <w:p w14:paraId="3EED6CD6" w14:textId="07750D59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igual a – det samme som</w:t>
      </w:r>
    </w:p>
    <w:p w14:paraId="35752C9A" w14:textId="7B6CC72A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irradiada – (her) udsendt</w:t>
      </w:r>
    </w:p>
    <w:p w14:paraId="6B3CE822" w14:textId="16C89F8A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la</w:t>
      </w:r>
      <w:r>
        <w:t>s</w:t>
      </w:r>
      <w:r w:rsidRPr="00470FA8">
        <w:t xml:space="preserve"> cuales – de er</w:t>
      </w:r>
    </w:p>
    <w:p w14:paraId="1AA2588A" w14:textId="38E0686F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por otro lado – på den anden side</w:t>
      </w:r>
    </w:p>
    <w:p w14:paraId="612B6718" w14:textId="42AA7948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preguntarse – at spørge sig selv om</w:t>
      </w:r>
    </w:p>
    <w:p w14:paraId="591EF010" w14:textId="6562E174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semiconductor – halvleder</w:t>
      </w:r>
    </w:p>
    <w:p w14:paraId="12EC88AE" w14:textId="7A650C66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ser absorbido – at blive absorberet</w:t>
      </w:r>
    </w:p>
    <w:p w14:paraId="17444026" w14:textId="60B18F05" w:rsidR="00470FA8" w:rsidRPr="00470FA8" w:rsidRDefault="00470FA8" w:rsidP="00470FA8">
      <w:pPr>
        <w:pStyle w:val="Listeafsnit"/>
        <w:numPr>
          <w:ilvl w:val="0"/>
          <w:numId w:val="1"/>
        </w:numPr>
        <w:rPr>
          <w:lang w:val="es-ES"/>
        </w:rPr>
      </w:pPr>
      <w:r w:rsidRPr="00470FA8">
        <w:rPr>
          <w:lang w:val="es-ES"/>
        </w:rPr>
        <w:t>silicio cristalino - krystal</w:t>
      </w:r>
      <w:r>
        <w:rPr>
          <w:lang w:val="es-ES"/>
        </w:rPr>
        <w:t>l</w:t>
      </w:r>
      <w:r w:rsidRPr="00470FA8">
        <w:rPr>
          <w:lang w:val="es-ES"/>
        </w:rPr>
        <w:t>insk silicium</w:t>
      </w:r>
    </w:p>
    <w:p w14:paraId="305DA97A" w14:textId="050BC7B6" w:rsidR="00470FA8" w:rsidRPr="00470FA8" w:rsidRDefault="00470FA8" w:rsidP="00470FA8">
      <w:pPr>
        <w:pStyle w:val="Listeafsnit"/>
        <w:numPr>
          <w:ilvl w:val="0"/>
          <w:numId w:val="1"/>
        </w:numPr>
      </w:pPr>
      <w:r w:rsidRPr="00470FA8">
        <w:t>transformar en – at omdanne til</w:t>
      </w:r>
    </w:p>
    <w:p w14:paraId="7FD6E2A9" w14:textId="77777777" w:rsidR="008330AF" w:rsidRPr="00470FA8" w:rsidRDefault="008330AF" w:rsidP="00670805"/>
    <w:p w14:paraId="5FB279B7" w14:textId="77777777" w:rsidR="008330AF" w:rsidRPr="00470FA8" w:rsidRDefault="008330AF" w:rsidP="00670805"/>
    <w:p w14:paraId="16000CFB" w14:textId="77777777" w:rsidR="008330AF" w:rsidRPr="00470FA8" w:rsidRDefault="008330AF" w:rsidP="00670805"/>
    <w:p w14:paraId="0DFF0650" w14:textId="77777777" w:rsidR="00B533AC" w:rsidRPr="00470FA8" w:rsidRDefault="00B533AC" w:rsidP="00670805"/>
    <w:p w14:paraId="18BF769E" w14:textId="77777777" w:rsidR="00B533AC" w:rsidRPr="00470FA8" w:rsidRDefault="00B533AC" w:rsidP="00670805"/>
    <w:p w14:paraId="7BB8393B" w14:textId="77777777" w:rsidR="00670805" w:rsidRPr="00470FA8" w:rsidRDefault="00670805" w:rsidP="00670805"/>
    <w:sectPr w:rsidR="00670805" w:rsidRPr="00470F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95BB" w14:textId="77777777" w:rsidR="007367F4" w:rsidRDefault="007367F4" w:rsidP="00D73AB1">
      <w:pPr>
        <w:spacing w:after="0" w:line="240" w:lineRule="auto"/>
      </w:pPr>
      <w:r>
        <w:separator/>
      </w:r>
    </w:p>
  </w:endnote>
  <w:endnote w:type="continuationSeparator" w:id="0">
    <w:p w14:paraId="1540E96E" w14:textId="77777777" w:rsidR="007367F4" w:rsidRDefault="007367F4" w:rsidP="00D7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D61B" w14:textId="77777777" w:rsidR="007367F4" w:rsidRDefault="007367F4" w:rsidP="00D73AB1">
      <w:pPr>
        <w:spacing w:after="0" w:line="240" w:lineRule="auto"/>
      </w:pPr>
      <w:r>
        <w:separator/>
      </w:r>
    </w:p>
  </w:footnote>
  <w:footnote w:type="continuationSeparator" w:id="0">
    <w:p w14:paraId="3485EE27" w14:textId="77777777" w:rsidR="007367F4" w:rsidRDefault="007367F4" w:rsidP="00D7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5C48"/>
    <w:multiLevelType w:val="hybridMultilevel"/>
    <w:tmpl w:val="1494C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36"/>
    <w:rsid w:val="0008551E"/>
    <w:rsid w:val="00157A36"/>
    <w:rsid w:val="00175D33"/>
    <w:rsid w:val="00277680"/>
    <w:rsid w:val="002D2D00"/>
    <w:rsid w:val="002F4D03"/>
    <w:rsid w:val="00385154"/>
    <w:rsid w:val="00385640"/>
    <w:rsid w:val="003932B2"/>
    <w:rsid w:val="003B4AA9"/>
    <w:rsid w:val="003F0BFF"/>
    <w:rsid w:val="00470FA8"/>
    <w:rsid w:val="00532508"/>
    <w:rsid w:val="00634327"/>
    <w:rsid w:val="00670805"/>
    <w:rsid w:val="007367F4"/>
    <w:rsid w:val="007B308E"/>
    <w:rsid w:val="008330AF"/>
    <w:rsid w:val="0088559B"/>
    <w:rsid w:val="008A54FA"/>
    <w:rsid w:val="0092200F"/>
    <w:rsid w:val="009F6D7A"/>
    <w:rsid w:val="00A26430"/>
    <w:rsid w:val="00A4247E"/>
    <w:rsid w:val="00B533AC"/>
    <w:rsid w:val="00B749C3"/>
    <w:rsid w:val="00BA3731"/>
    <w:rsid w:val="00C30B83"/>
    <w:rsid w:val="00CD38F0"/>
    <w:rsid w:val="00D713F7"/>
    <w:rsid w:val="00D73AB1"/>
    <w:rsid w:val="00DF3AA1"/>
    <w:rsid w:val="00E116B2"/>
    <w:rsid w:val="00ED09C1"/>
    <w:rsid w:val="00F579EB"/>
    <w:rsid w:val="00F7512B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00C6"/>
  <w15:chartTrackingRefBased/>
  <w15:docId w15:val="{8EBD4E28-175D-1B4F-8E1D-6A87F9DA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42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1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F4D0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F4D03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2F4D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A4247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4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13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73AB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73AB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73AB1"/>
    <w:rPr>
      <w:vertAlign w:val="superscript"/>
    </w:rPr>
  </w:style>
  <w:style w:type="paragraph" w:styleId="Listeafsnit">
    <w:name w:val="List Paragraph"/>
    <w:basedOn w:val="Normal"/>
    <w:uiPriority w:val="34"/>
    <w:qFormat/>
    <w:rsid w:val="0047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pFJ96wUZT7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B9B9-F9B5-40D1-A769-F89DFE3D4356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D1E9696E-67CB-4E6F-B316-0CC4ED841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2FB40-1606-4C2E-AF9C-763951E3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F1C7B-E66B-4029-A685-6ABA240B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Svend Claussen Jørgensen</dc:creator>
  <cp:keywords/>
  <dc:description/>
  <cp:lastModifiedBy>Mads Stenbæk</cp:lastModifiedBy>
  <cp:revision>2</cp:revision>
  <dcterms:created xsi:type="dcterms:W3CDTF">2024-08-14T08:45:00Z</dcterms:created>
  <dcterms:modified xsi:type="dcterms:W3CDTF">2024-08-14T08:45:00Z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