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00000002" w14:textId="77777777" w:rsidR="00F74CDC" w:rsidRDefault="00A76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  <w:sz w:val="36"/>
          <w:szCs w:val="36"/>
        </w:rPr>
        <w:t xml:space="preserve">Alkohols </w:t>
      </w:r>
      <w:proofErr w:type="spellStart"/>
      <w:r>
        <w:rPr>
          <w:b/>
          <w:color w:val="000000"/>
          <w:sz w:val="36"/>
          <w:szCs w:val="36"/>
        </w:rPr>
        <w:t>effekt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på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planteceller</w:t>
      </w:r>
      <w:proofErr w:type="spellEnd"/>
      <w:r>
        <w:rPr>
          <w:b/>
          <w:color w:val="000000"/>
          <w:sz w:val="36"/>
          <w:szCs w:val="36"/>
        </w:rPr>
        <w:t xml:space="preserve"> (</w:t>
      </w:r>
      <w:proofErr w:type="spellStart"/>
      <w:r>
        <w:rPr>
          <w:b/>
          <w:color w:val="000000"/>
          <w:sz w:val="36"/>
          <w:szCs w:val="36"/>
        </w:rPr>
        <w:t>rødbede</w:t>
      </w:r>
      <w:proofErr w:type="spellEnd"/>
      <w:r>
        <w:rPr>
          <w:b/>
          <w:color w:val="000000"/>
          <w:sz w:val="36"/>
          <w:szCs w:val="36"/>
        </w:rPr>
        <w:t>)</w:t>
      </w:r>
    </w:p>
    <w:p w14:paraId="00000003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jeres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forsøgsgruppe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skal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undersøge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alkohols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rødbeder</w:t>
      </w:r>
      <w:proofErr w:type="spellEnd"/>
      <w:r>
        <w:rPr>
          <w:color w:val="000000"/>
        </w:rPr>
        <w:t>. </w:t>
      </w:r>
    </w:p>
    <w:p w14:paraId="00000005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Jeres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forsøgs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opstilling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fremgangsmetode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kvalitet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muliggør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sammenlignes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tværs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forsøgsgrupperne</w:t>
      </w:r>
      <w:proofErr w:type="spellEnd"/>
      <w:r>
        <w:rPr>
          <w:color w:val="000000"/>
        </w:rPr>
        <w:t>. </w:t>
      </w:r>
    </w:p>
    <w:p w14:paraId="00000007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Husk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derfor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naturvidenskabelige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kriterier</w:t>
      </w:r>
      <w:proofErr w:type="spellEnd"/>
      <w:r>
        <w:rPr>
          <w:color w:val="000000"/>
        </w:rPr>
        <w:t>:</w:t>
      </w:r>
    </w:p>
    <w:p w14:paraId="00000009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0000000A" w14:textId="77777777" w:rsidR="00F74CDC" w:rsidRDefault="00A76B23">
      <w:pPr>
        <w:numPr>
          <w:ilvl w:val="0"/>
          <w:numId w:val="1"/>
        </w:numPr>
        <w:rPr>
          <w:b/>
          <w:color w:val="000000"/>
        </w:rPr>
      </w:pPr>
      <w:proofErr w:type="spellStart"/>
      <w:r>
        <w:rPr>
          <w:b/>
          <w:color w:val="000000"/>
        </w:rPr>
        <w:t>Reproducerbarhed</w:t>
      </w:r>
      <w:proofErr w:type="spellEnd"/>
    </w:p>
    <w:p w14:paraId="0000000B" w14:textId="77777777" w:rsidR="00F74CDC" w:rsidRDefault="00A76B23">
      <w:pPr>
        <w:numPr>
          <w:ilvl w:val="0"/>
          <w:numId w:val="1"/>
        </w:numPr>
        <w:rPr>
          <w:b/>
          <w:color w:val="000000"/>
        </w:rPr>
      </w:pPr>
      <w:proofErr w:type="spellStart"/>
      <w:r>
        <w:rPr>
          <w:b/>
          <w:color w:val="000000"/>
        </w:rPr>
        <w:t>Systematiske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observationer</w:t>
      </w:r>
      <w:proofErr w:type="spellEnd"/>
    </w:p>
    <w:p w14:paraId="0000000C" w14:textId="77777777" w:rsidR="00F74CDC" w:rsidRDefault="00A76B23">
      <w:pPr>
        <w:numPr>
          <w:ilvl w:val="0"/>
          <w:numId w:val="1"/>
        </w:numPr>
        <w:rPr>
          <w:b/>
          <w:color w:val="000000"/>
        </w:rPr>
      </w:pPr>
      <w:proofErr w:type="spellStart"/>
      <w:r>
        <w:rPr>
          <w:b/>
          <w:color w:val="000000"/>
        </w:rPr>
        <w:t>Variabelkontrol</w:t>
      </w:r>
      <w:proofErr w:type="spellEnd"/>
    </w:p>
    <w:p w14:paraId="0000000D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Overvej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desuden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hvilken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arbejdsform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benytter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forbindelse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forsøg</w:t>
      </w:r>
      <w:proofErr w:type="spellEnd"/>
      <w:r>
        <w:rPr>
          <w:color w:val="000000"/>
        </w:rPr>
        <w:t>:</w:t>
      </w:r>
    </w:p>
    <w:p w14:paraId="0000000F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Lidt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firkantet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man </w:t>
      </w:r>
      <w:proofErr w:type="spellStart"/>
      <w:r>
        <w:rPr>
          <w:color w:val="000000"/>
        </w:rPr>
        <w:t>inddele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måden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arbejder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naturvi</w:t>
      </w:r>
      <w:r>
        <w:rPr>
          <w:color w:val="000000"/>
        </w:rPr>
        <w:t>denskab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kategorier</w:t>
      </w:r>
      <w:proofErr w:type="spellEnd"/>
      <w:r>
        <w:rPr>
          <w:color w:val="000000"/>
        </w:rPr>
        <w:t xml:space="preserve">: </w:t>
      </w:r>
      <w:r>
        <w:rPr>
          <w:i/>
          <w:color w:val="000000"/>
        </w:rPr>
        <w:t xml:space="preserve">Den </w:t>
      </w:r>
      <w:proofErr w:type="spellStart"/>
      <w:r>
        <w:rPr>
          <w:i/>
          <w:color w:val="000000"/>
        </w:rPr>
        <w:t>hypotetisk</w:t>
      </w:r>
      <w:proofErr w:type="spellEnd"/>
      <w:r>
        <w:rPr>
          <w:i/>
          <w:color w:val="000000"/>
        </w:rPr>
        <w:t xml:space="preserve"> deduktive </w:t>
      </w:r>
      <w:proofErr w:type="spellStart"/>
      <w:r>
        <w:rPr>
          <w:i/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den </w:t>
      </w:r>
      <w:proofErr w:type="spellStart"/>
      <w:r>
        <w:rPr>
          <w:i/>
          <w:color w:val="000000"/>
        </w:rPr>
        <w:t>empirisk</w:t>
      </w:r>
      <w:proofErr w:type="spellEnd"/>
      <w:r>
        <w:rPr>
          <w:i/>
          <w:color w:val="000000"/>
        </w:rPr>
        <w:t xml:space="preserve"> induktive </w:t>
      </w:r>
      <w:proofErr w:type="spellStart"/>
      <w:r>
        <w:rPr>
          <w:i/>
          <w:color w:val="000000"/>
        </w:rPr>
        <w:t>metode</w:t>
      </w:r>
      <w:proofErr w:type="spellEnd"/>
      <w:r>
        <w:rPr>
          <w:color w:val="000000"/>
        </w:rPr>
        <w:t>.</w:t>
      </w:r>
    </w:p>
    <w:p w14:paraId="00000010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1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 har </w:t>
      </w:r>
      <w:proofErr w:type="spellStart"/>
      <w:r>
        <w:rPr>
          <w:color w:val="000000"/>
        </w:rPr>
        <w:t>følgende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redskaber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rådighed</w:t>
      </w:r>
      <w:proofErr w:type="spellEnd"/>
      <w:r>
        <w:rPr>
          <w:color w:val="000000"/>
        </w:rPr>
        <w:t>:</w:t>
      </w:r>
    </w:p>
    <w:p w14:paraId="00000012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3" w14:textId="77777777" w:rsidR="00F74CDC" w:rsidRDefault="00A76B23">
      <w:pPr>
        <w:numPr>
          <w:ilvl w:val="0"/>
          <w:numId w:val="2"/>
        </w:num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Reagensglas</w:t>
      </w:r>
      <w:proofErr w:type="spellEnd"/>
      <w:r>
        <w:rPr>
          <w:color w:val="000000"/>
        </w:rPr>
        <w:t xml:space="preserve"> + holder</w:t>
      </w:r>
    </w:p>
    <w:p w14:paraId="00000014" w14:textId="77777777" w:rsidR="00F74CDC" w:rsidRDefault="00A76B23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”Ren” </w:t>
      </w:r>
      <w:proofErr w:type="spellStart"/>
      <w:r>
        <w:rPr>
          <w:color w:val="000000"/>
        </w:rPr>
        <w:t>alkohol</w:t>
      </w:r>
      <w:proofErr w:type="spellEnd"/>
    </w:p>
    <w:p w14:paraId="00000015" w14:textId="77777777" w:rsidR="00F74CDC" w:rsidRDefault="00A76B23">
      <w:pPr>
        <w:numPr>
          <w:ilvl w:val="0"/>
          <w:numId w:val="2"/>
        </w:num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Rødbede</w:t>
      </w:r>
      <w:proofErr w:type="spellEnd"/>
      <w:r>
        <w:rPr>
          <w:color w:val="000000"/>
        </w:rPr>
        <w:t> </w:t>
      </w:r>
    </w:p>
    <w:p w14:paraId="00000016" w14:textId="77777777" w:rsidR="00F74CDC" w:rsidRDefault="00A76B23">
      <w:pPr>
        <w:numPr>
          <w:ilvl w:val="0"/>
          <w:numId w:val="2"/>
        </w:num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Propbor</w:t>
      </w:r>
      <w:proofErr w:type="spellEnd"/>
      <w:r>
        <w:rPr>
          <w:color w:val="000000"/>
        </w:rPr>
        <w:t> </w:t>
      </w:r>
    </w:p>
    <w:p w14:paraId="00000017" w14:textId="77777777" w:rsidR="00F74CDC" w:rsidRDefault="00A76B23">
      <w:pPr>
        <w:numPr>
          <w:ilvl w:val="0"/>
          <w:numId w:val="2"/>
        </w:num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Måleglas</w:t>
      </w:r>
      <w:proofErr w:type="spellEnd"/>
      <w:r>
        <w:rPr>
          <w:color w:val="000000"/>
        </w:rPr>
        <w:t> </w:t>
      </w:r>
    </w:p>
    <w:p w14:paraId="00000018" w14:textId="77777777" w:rsidR="00F74CDC" w:rsidRDefault="00A76B23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Buffer</w:t>
      </w:r>
    </w:p>
    <w:p w14:paraId="00000019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FF000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highlight w:val="yellow"/>
        </w:rPr>
        <w:t> </w:t>
      </w:r>
    </w:p>
    <w:p w14:paraId="0000001B" w14:textId="5FED79A0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  <w:highlight w:val="yellow"/>
        </w:rPr>
        <w:t> </w:t>
      </w:r>
    </w:p>
    <w:p w14:paraId="0000001C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D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  <w:u w:val="single"/>
        </w:rPr>
        <w:t>Diskussionsspørgsmål</w:t>
      </w:r>
      <w:proofErr w:type="spellEnd"/>
      <w:r>
        <w:rPr>
          <w:color w:val="000000"/>
          <w:u w:val="single"/>
        </w:rPr>
        <w:t xml:space="preserve"> (</w:t>
      </w:r>
      <w:proofErr w:type="spellStart"/>
      <w:r>
        <w:rPr>
          <w:color w:val="000000"/>
          <w:u w:val="single"/>
        </w:rPr>
        <w:t>besvares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efter</w:t>
      </w:r>
      <w:proofErr w:type="spellEnd"/>
      <w:r>
        <w:rPr>
          <w:color w:val="000000"/>
          <w:u w:val="single"/>
        </w:rPr>
        <w:t xml:space="preserve"> at </w:t>
      </w:r>
      <w:proofErr w:type="spellStart"/>
      <w:r>
        <w:rPr>
          <w:color w:val="000000"/>
          <w:u w:val="single"/>
        </w:rPr>
        <w:t>forsøgsresultaterne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på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plads</w:t>
      </w:r>
      <w:proofErr w:type="spellEnd"/>
      <w:r>
        <w:rPr>
          <w:color w:val="000000"/>
          <w:u w:val="single"/>
        </w:rPr>
        <w:t>):</w:t>
      </w:r>
    </w:p>
    <w:p w14:paraId="0000001E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Hvordan</w:t>
      </w:r>
      <w:proofErr w:type="spellEnd"/>
      <w:r>
        <w:rPr>
          <w:color w:val="000000"/>
        </w:rPr>
        <w:t xml:space="preserve"> er en </w:t>
      </w:r>
      <w:proofErr w:type="spellStart"/>
      <w:r>
        <w:rPr>
          <w:color w:val="000000"/>
        </w:rPr>
        <w:t>celle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rødbede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opbygget</w:t>
      </w:r>
      <w:proofErr w:type="spellEnd"/>
      <w:r>
        <w:rPr>
          <w:color w:val="000000"/>
        </w:rPr>
        <w:t>? </w:t>
      </w:r>
    </w:p>
    <w:p w14:paraId="0000001F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0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Hvilken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effekt</w:t>
      </w:r>
      <w:proofErr w:type="spellEnd"/>
      <w:r>
        <w:rPr>
          <w:color w:val="000000"/>
        </w:rPr>
        <w:t xml:space="preserve"> har </w:t>
      </w:r>
      <w:proofErr w:type="spellStart"/>
      <w:r>
        <w:rPr>
          <w:color w:val="000000"/>
        </w:rPr>
        <w:t>alkohol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plantecellers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membraner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hvorfor</w:t>
      </w:r>
      <w:proofErr w:type="spellEnd"/>
      <w:r>
        <w:rPr>
          <w:color w:val="000000"/>
        </w:rPr>
        <w:t>? </w:t>
      </w:r>
    </w:p>
    <w:p w14:paraId="00000021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2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dyreceller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reagere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måde</w:t>
      </w:r>
      <w:proofErr w:type="spellEnd"/>
      <w:r>
        <w:rPr>
          <w:color w:val="000000"/>
        </w:rPr>
        <w:t>? </w:t>
      </w:r>
    </w:p>
    <w:p w14:paraId="00000023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4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Hvordan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hænger</w:t>
      </w:r>
      <w:proofErr w:type="spellEnd"/>
      <w:r>
        <w:rPr>
          <w:color w:val="000000"/>
        </w:rPr>
        <w:t xml:space="preserve"> den </w:t>
      </w:r>
      <w:proofErr w:type="spellStart"/>
      <w:r>
        <w:rPr>
          <w:color w:val="000000"/>
        </w:rPr>
        <w:t>påviste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oplevelser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alkohol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indtagelse</w:t>
      </w:r>
      <w:proofErr w:type="spellEnd"/>
      <w:r>
        <w:rPr>
          <w:color w:val="000000"/>
        </w:rPr>
        <w:t xml:space="preserve"> er </w:t>
      </w:r>
      <w:proofErr w:type="spellStart"/>
      <w:r>
        <w:rPr>
          <w:color w:val="000000"/>
        </w:rPr>
        <w:t>kendt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>?  </w:t>
      </w:r>
    </w:p>
    <w:p w14:paraId="00000025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6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 </w:t>
      </w:r>
    </w:p>
    <w:p w14:paraId="00000027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28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9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Der Effekt von Alkohol auf Pflanzenzellen (Rote Bete)</w:t>
      </w:r>
    </w:p>
    <w:p w14:paraId="0000002B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der Gruppe sollt ihr den Effekt von Alkohol auf eine Rote Bete untersuchen.</w:t>
      </w:r>
    </w:p>
    <w:p w14:paraId="0000002D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Eure Versuchsaufstellung und Methode müssen von einer Qualität sein, die ermöglicht, di</w:t>
      </w:r>
      <w:r>
        <w:rPr>
          <w:rFonts w:ascii="Times New Roman" w:eastAsia="Times New Roman" w:hAnsi="Times New Roman" w:cs="Times New Roman"/>
          <w:color w:val="000000"/>
        </w:rPr>
        <w:t xml:space="preserve">e Daten der einzelnen Gruppen zu vergleichen. </w:t>
      </w:r>
    </w:p>
    <w:p w14:paraId="0000002F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30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Die Naturwissenschaftlichen Kriterien deshalb nicht vergessen!!: </w:t>
      </w:r>
    </w:p>
    <w:p w14:paraId="00000031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32" w14:textId="77777777" w:rsidR="00F74CDC" w:rsidRDefault="00A76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Reproduzierbarkeit</w:t>
      </w:r>
    </w:p>
    <w:p w14:paraId="00000033" w14:textId="77777777" w:rsidR="00F74CDC" w:rsidRDefault="00A76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Systematische Observationen</w:t>
      </w:r>
    </w:p>
    <w:p w14:paraId="00000034" w14:textId="77777777" w:rsidR="00F74CDC" w:rsidRDefault="00A76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Überprüfung der Variablen</w:t>
      </w:r>
    </w:p>
    <w:p w14:paraId="00000035" w14:textId="77777777" w:rsidR="00F74CDC" w:rsidRDefault="00F74CDC">
      <w:pPr>
        <w:rPr>
          <w:b/>
          <w:color w:val="000000"/>
        </w:rPr>
      </w:pPr>
    </w:p>
    <w:p w14:paraId="00000036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37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Überlegt euch außerdem welche Arbeitsform ihr für diesen Versuch </w:t>
      </w:r>
      <w:r>
        <w:rPr>
          <w:rFonts w:ascii="Times New Roman" w:eastAsia="Times New Roman" w:hAnsi="Times New Roman" w:cs="Times New Roman"/>
          <w:color w:val="000000"/>
        </w:rPr>
        <w:t>benutzen wollt.</w:t>
      </w:r>
    </w:p>
    <w:p w14:paraId="00000038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Die naturwissenschaftlichen Arbeitsmethoden</w:t>
      </w:r>
      <w:r>
        <w:rPr>
          <w:color w:val="000000"/>
        </w:rPr>
        <w:t xml:space="preserve"> können in </w:t>
      </w:r>
      <w:r>
        <w:rPr>
          <w:rFonts w:ascii="Times New Roman" w:eastAsia="Times New Roman" w:hAnsi="Times New Roman" w:cs="Times New Roman"/>
          <w:color w:val="000000"/>
        </w:rPr>
        <w:t>zwei Kategorien eingeteilt werden:</w:t>
      </w:r>
    </w:p>
    <w:p w14:paraId="00000039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Die hypothetisch deduktive Methode und die empirisch induktive Methode. </w:t>
      </w:r>
    </w:p>
    <w:p w14:paraId="0000003A" w14:textId="77777777" w:rsidR="00F74CDC" w:rsidRDefault="00A76B2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Ihr habt folgende Geräte zur Verfügung.  </w:t>
      </w:r>
    </w:p>
    <w:p w14:paraId="0000003B" w14:textId="77777777" w:rsidR="00F74CDC" w:rsidRDefault="00F74CDC">
      <w:pPr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F74CDC" w:rsidRDefault="00A76B23">
      <w:pPr>
        <w:shd w:val="clear" w:color="auto" w:fill="FFFFFF"/>
        <w:rPr>
          <w:color w:val="000000"/>
        </w:rPr>
      </w:pPr>
      <w:r>
        <w:rPr>
          <w:color w:val="000000"/>
        </w:rPr>
        <w:t>Ein Reagenzglas (n) + ein Halter (m</w:t>
      </w:r>
      <w:r>
        <w:rPr>
          <w:color w:val="000000"/>
        </w:rPr>
        <w:t>)</w:t>
      </w:r>
    </w:p>
    <w:p w14:paraId="0000003D" w14:textId="77777777" w:rsidR="00F74CDC" w:rsidRDefault="00A76B23">
      <w:pPr>
        <w:shd w:val="clear" w:color="auto" w:fill="FFFFFF"/>
        <w:rPr>
          <w:color w:val="000000"/>
        </w:rPr>
      </w:pPr>
      <w:r>
        <w:rPr>
          <w:color w:val="000000"/>
        </w:rPr>
        <w:t>”Reines” Alkohol</w:t>
      </w:r>
    </w:p>
    <w:p w14:paraId="0000003E" w14:textId="77777777" w:rsidR="00F74CDC" w:rsidRDefault="00A76B23">
      <w:pPr>
        <w:shd w:val="clear" w:color="auto" w:fill="FFFFFF"/>
        <w:rPr>
          <w:color w:val="000000"/>
        </w:rPr>
      </w:pPr>
      <w:r>
        <w:rPr>
          <w:color w:val="000000"/>
        </w:rPr>
        <w:t>Eine Rote Bete (f)</w:t>
      </w:r>
    </w:p>
    <w:p w14:paraId="0000003F" w14:textId="77777777" w:rsidR="00F74CDC" w:rsidRDefault="00A76B23">
      <w:pPr>
        <w:shd w:val="clear" w:color="auto" w:fill="FFFFFF"/>
        <w:rPr>
          <w:color w:val="000000"/>
        </w:rPr>
      </w:pPr>
      <w:r>
        <w:rPr>
          <w:color w:val="000000"/>
        </w:rPr>
        <w:t>Ein Korkbohrer (m)</w:t>
      </w:r>
    </w:p>
    <w:p w14:paraId="00000040" w14:textId="77777777" w:rsidR="00F74CDC" w:rsidRDefault="00A76B23">
      <w:pPr>
        <w:shd w:val="clear" w:color="auto" w:fill="FFFFFF"/>
        <w:rPr>
          <w:color w:val="000000"/>
        </w:rPr>
      </w:pPr>
      <w:r>
        <w:rPr>
          <w:color w:val="000000"/>
        </w:rPr>
        <w:t>Ein Messglas (n)</w:t>
      </w:r>
    </w:p>
    <w:p w14:paraId="00000041" w14:textId="77777777" w:rsidR="00F74CDC" w:rsidRDefault="00A76B23">
      <w:pPr>
        <w:shd w:val="clear" w:color="auto" w:fill="FFFFFF"/>
        <w:rPr>
          <w:color w:val="000000"/>
        </w:rPr>
      </w:pPr>
      <w:r>
        <w:rPr>
          <w:color w:val="000000"/>
        </w:rPr>
        <w:t xml:space="preserve">Ein Puffer (m) </w:t>
      </w:r>
    </w:p>
    <w:p w14:paraId="00000042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43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Diskussionsfragen (erst dann beantworten, wenn ihr die Ergebnisse von dem Versuch habt)</w:t>
      </w:r>
    </w:p>
    <w:p w14:paraId="00000045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Wie ist eine Zelle einer Rote Bete aufgebaut?</w:t>
      </w:r>
    </w:p>
    <w:p w14:paraId="00000047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Welcher Effekt hat Alkohol </w:t>
      </w:r>
      <w:r>
        <w:rPr>
          <w:rFonts w:ascii="Times New Roman" w:eastAsia="Times New Roman" w:hAnsi="Times New Roman" w:cs="Times New Roman"/>
          <w:color w:val="000000"/>
        </w:rPr>
        <w:t>auf die Membranen einer Pflanzenzelle und warum?</w:t>
      </w:r>
    </w:p>
    <w:p w14:paraId="00000049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A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Würden Tierzellen in derselben Weise reagieren? </w:t>
      </w:r>
    </w:p>
    <w:p w14:paraId="0000004B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Wie hängt der Effekt von Alkohol auf die Membranen einer Pflanzenzelle mit dem Erlebnis des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von der Einwirkung von Alkohol auf den Körper zusammen</w:t>
      </w:r>
      <w:r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0000004D" w14:textId="77777777" w:rsidR="00F74CDC" w:rsidRDefault="00F74CD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E" w14:textId="77777777" w:rsidR="00F74CDC" w:rsidRDefault="00A76B23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sectPr w:rsidR="00F74CDC">
      <w:pgSz w:w="12240" w:h="15840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3E9"/>
    <w:multiLevelType w:val="multilevel"/>
    <w:tmpl w:val="A5EA9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F163B2"/>
    <w:multiLevelType w:val="multilevel"/>
    <w:tmpl w:val="FA787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F44C1"/>
    <w:multiLevelType w:val="multilevel"/>
    <w:tmpl w:val="EB408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C"/>
    <w:rsid w:val="003801EA"/>
    <w:rsid w:val="00A76B23"/>
    <w:rsid w:val="00C431CC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2ED9"/>
  <w15:docId w15:val="{B68D5EFF-9065-3043-9AC3-33C827F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825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  <w:style w:type="paragraph" w:styleId="Listeafsnit">
    <w:name w:val="List Paragraph"/>
    <w:basedOn w:val="Normal"/>
    <w:uiPriority w:val="34"/>
    <w:qFormat/>
    <w:rsid w:val="00F925CF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lGlg42miVdaSYTu+JPHtwfVYsw==">AMUW2mUyRhSSh9bfkckj7NQs0pJ3hZQIjVtP9tumxLvCw9Dn9uBvGHa9W0Fa1KUcD47Ko8khOhI0nflv87nYRrzR8tY/U2vKVeFU+vHPMud+U97Mhke57Jw=</go:docsCustomData>
</go:gDocsCustomXmlDataStorage>
</file>

<file path=customXml/itemProps1.xml><?xml version="1.0" encoding="utf-8"?>
<ds:datastoreItem xmlns:ds="http://schemas.openxmlformats.org/officeDocument/2006/customXml" ds:itemID="{7EBB9AD4-891D-4D40-9785-BD257ACBAD61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5150660B-D8A2-4668-8917-C1ECB3D40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F5EA5-710B-460B-B677-32ABF87E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Witt</dc:creator>
  <cp:lastModifiedBy>Mads Stenbæk</cp:lastModifiedBy>
  <cp:revision>2</cp:revision>
  <dcterms:created xsi:type="dcterms:W3CDTF">2024-08-13T10:53:00Z</dcterms:created>
  <dcterms:modified xsi:type="dcterms:W3CDTF">2024-08-13T10:53:00Z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